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5F" w:rsidRDefault="00A56256" w:rsidP="0067125F">
      <w:pPr>
        <w:pStyle w:val="NoSpacing"/>
        <w:rPr>
          <w:b/>
          <w:sz w:val="28"/>
          <w:szCs w:val="28"/>
        </w:rPr>
      </w:pPr>
      <w:r>
        <w:rPr>
          <w:b/>
          <w:sz w:val="28"/>
          <w:szCs w:val="28"/>
        </w:rPr>
        <w:tab/>
      </w:r>
      <w:r>
        <w:rPr>
          <w:b/>
          <w:sz w:val="28"/>
          <w:szCs w:val="28"/>
        </w:rPr>
        <w:tab/>
      </w:r>
      <w:r w:rsidR="0067125F">
        <w:rPr>
          <w:b/>
          <w:sz w:val="28"/>
          <w:szCs w:val="28"/>
        </w:rPr>
        <w:t xml:space="preserve">PUNJAB STATE INFORMATION COMMISSION </w:t>
      </w:r>
    </w:p>
    <w:p w:rsidR="0067125F" w:rsidRDefault="0067125F" w:rsidP="0067125F">
      <w:pPr>
        <w:pStyle w:val="NoSpacing"/>
        <w:rPr>
          <w:b/>
          <w:sz w:val="20"/>
          <w:szCs w:val="20"/>
        </w:rPr>
      </w:pPr>
      <w:r>
        <w:rPr>
          <w:b/>
          <w:sz w:val="20"/>
          <w:szCs w:val="20"/>
        </w:rPr>
        <w:t xml:space="preserve">                      RED CROSS BUILDING, SECTOR-16, MADHYA MARG, CHANDIGRH</w:t>
      </w:r>
    </w:p>
    <w:p w:rsidR="0067125F" w:rsidRDefault="0067125F" w:rsidP="0067125F">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67125F" w:rsidRPr="00696CA2" w:rsidRDefault="00607CB1" w:rsidP="0067125F">
      <w:pPr>
        <w:spacing w:after="0" w:line="240" w:lineRule="auto"/>
        <w:jc w:val="center"/>
        <w:rPr>
          <w:b/>
          <w:sz w:val="18"/>
          <w:szCs w:val="18"/>
        </w:rPr>
      </w:pPr>
      <w:r>
        <w:rPr>
          <w:b/>
          <w:sz w:val="20"/>
          <w:szCs w:val="20"/>
        </w:rPr>
        <w:tab/>
      </w:r>
      <w:r w:rsidR="0067125F">
        <w:rPr>
          <w:b/>
          <w:sz w:val="20"/>
          <w:szCs w:val="20"/>
        </w:rPr>
        <w:t>Emaiil:psic22@punjabmail.gov.in</w:t>
      </w:r>
    </w:p>
    <w:p w:rsidR="0067125F" w:rsidRDefault="0067125F" w:rsidP="0067125F">
      <w:pPr>
        <w:spacing w:after="0" w:line="240" w:lineRule="auto"/>
        <w:jc w:val="center"/>
        <w:rPr>
          <w:sz w:val="8"/>
        </w:rPr>
      </w:pPr>
    </w:p>
    <w:p w:rsidR="0067125F" w:rsidRPr="00842189" w:rsidRDefault="0067125F" w:rsidP="0067125F">
      <w:pPr>
        <w:spacing w:after="0" w:line="240" w:lineRule="auto"/>
        <w:jc w:val="both"/>
        <w:rPr>
          <w:rFonts w:cs="Arial"/>
          <w:sz w:val="20"/>
          <w:szCs w:val="20"/>
        </w:rPr>
      </w:pPr>
      <w:r w:rsidRPr="00842189">
        <w:rPr>
          <w:rFonts w:cs="Arial"/>
          <w:sz w:val="20"/>
          <w:szCs w:val="20"/>
        </w:rPr>
        <w:t xml:space="preserve">Mrs. </w:t>
      </w:r>
      <w:proofErr w:type="spellStart"/>
      <w:r w:rsidRPr="00842189">
        <w:rPr>
          <w:rFonts w:cs="Arial"/>
          <w:sz w:val="20"/>
          <w:szCs w:val="20"/>
        </w:rPr>
        <w:t>Satnam</w:t>
      </w:r>
      <w:proofErr w:type="spellEnd"/>
      <w:r w:rsidRPr="00842189">
        <w:rPr>
          <w:rFonts w:cs="Arial"/>
          <w:sz w:val="20"/>
          <w:szCs w:val="20"/>
        </w:rPr>
        <w:t xml:space="preserve"> </w:t>
      </w:r>
      <w:proofErr w:type="spellStart"/>
      <w:r w:rsidRPr="00842189">
        <w:rPr>
          <w:rFonts w:cs="Arial"/>
          <w:sz w:val="20"/>
          <w:szCs w:val="20"/>
        </w:rPr>
        <w:t>Kaur</w:t>
      </w:r>
      <w:proofErr w:type="spellEnd"/>
    </w:p>
    <w:p w:rsidR="0067125F" w:rsidRPr="00842189" w:rsidRDefault="0067125F" w:rsidP="0067125F">
      <w:pPr>
        <w:spacing w:after="0" w:line="240" w:lineRule="auto"/>
        <w:jc w:val="both"/>
        <w:rPr>
          <w:rFonts w:cs="Arial"/>
          <w:sz w:val="20"/>
          <w:szCs w:val="20"/>
        </w:rPr>
      </w:pPr>
      <w:r w:rsidRPr="00842189">
        <w:rPr>
          <w:rFonts w:cs="Arial"/>
          <w:sz w:val="20"/>
          <w:szCs w:val="20"/>
        </w:rPr>
        <w:t xml:space="preserve">W/o Late Sh. </w:t>
      </w:r>
      <w:proofErr w:type="spellStart"/>
      <w:r w:rsidRPr="00842189">
        <w:rPr>
          <w:rFonts w:cs="Arial"/>
          <w:sz w:val="20"/>
          <w:szCs w:val="20"/>
        </w:rPr>
        <w:t>Gian</w:t>
      </w:r>
      <w:proofErr w:type="spellEnd"/>
      <w:r w:rsidRPr="00842189">
        <w:rPr>
          <w:rFonts w:cs="Arial"/>
          <w:sz w:val="20"/>
          <w:szCs w:val="20"/>
        </w:rPr>
        <w:t xml:space="preserve"> Singh,</w:t>
      </w:r>
    </w:p>
    <w:p w:rsidR="0067125F" w:rsidRPr="00842189" w:rsidRDefault="0067125F" w:rsidP="0067125F">
      <w:pPr>
        <w:spacing w:after="0" w:line="240" w:lineRule="auto"/>
        <w:jc w:val="both"/>
        <w:rPr>
          <w:rFonts w:cs="Arial"/>
          <w:sz w:val="20"/>
          <w:szCs w:val="20"/>
        </w:rPr>
      </w:pPr>
      <w:r w:rsidRPr="00842189">
        <w:rPr>
          <w:rFonts w:cs="Arial"/>
          <w:sz w:val="20"/>
          <w:szCs w:val="20"/>
        </w:rPr>
        <w:t xml:space="preserve">House No.224, Block-B, </w:t>
      </w:r>
    </w:p>
    <w:p w:rsidR="0067125F" w:rsidRDefault="0067125F" w:rsidP="0067125F">
      <w:pPr>
        <w:spacing w:after="0" w:line="240" w:lineRule="auto"/>
        <w:jc w:val="both"/>
        <w:rPr>
          <w:rFonts w:cs="Arial"/>
          <w:sz w:val="20"/>
          <w:szCs w:val="20"/>
        </w:rPr>
      </w:pPr>
      <w:r w:rsidRPr="00842189">
        <w:rPr>
          <w:rFonts w:cs="Arial"/>
          <w:sz w:val="20"/>
          <w:szCs w:val="20"/>
        </w:rPr>
        <w:t>Model Town Extension,</w:t>
      </w:r>
    </w:p>
    <w:p w:rsidR="0067125F" w:rsidRPr="00842189" w:rsidRDefault="0067125F" w:rsidP="0067125F">
      <w:pPr>
        <w:spacing w:after="0" w:line="240" w:lineRule="auto"/>
        <w:jc w:val="both"/>
        <w:rPr>
          <w:rFonts w:cs="Arial"/>
          <w:sz w:val="20"/>
          <w:szCs w:val="20"/>
        </w:rPr>
      </w:pPr>
      <w:r w:rsidRPr="00842189">
        <w:rPr>
          <w:rFonts w:cs="Arial"/>
          <w:sz w:val="20"/>
          <w:szCs w:val="20"/>
        </w:rPr>
        <w:t>Ludhiana</w:t>
      </w:r>
      <w:r w:rsidRPr="00842189">
        <w:rPr>
          <w:rFonts w:cs="Arial"/>
          <w:sz w:val="20"/>
          <w:szCs w:val="20"/>
        </w:rPr>
        <w:tab/>
      </w:r>
      <w:r w:rsidRPr="00842189">
        <w:rPr>
          <w:rFonts w:cs="Arial"/>
          <w:sz w:val="20"/>
          <w:szCs w:val="20"/>
        </w:rPr>
        <w:tab/>
      </w:r>
      <w:r w:rsidRPr="00842189">
        <w:rPr>
          <w:rFonts w:cs="Arial"/>
          <w:sz w:val="20"/>
          <w:szCs w:val="20"/>
        </w:rPr>
        <w:tab/>
        <w:t xml:space="preserve">                                                                            </w:t>
      </w:r>
      <w:r>
        <w:rPr>
          <w:rFonts w:cs="Arial"/>
          <w:sz w:val="20"/>
          <w:szCs w:val="20"/>
        </w:rPr>
        <w:tab/>
      </w:r>
      <w:r>
        <w:rPr>
          <w:rFonts w:cs="Arial"/>
          <w:sz w:val="20"/>
          <w:szCs w:val="20"/>
        </w:rPr>
        <w:tab/>
      </w:r>
      <w:r w:rsidRPr="00842189">
        <w:rPr>
          <w:rFonts w:cs="Arial"/>
          <w:sz w:val="20"/>
          <w:szCs w:val="20"/>
        </w:rPr>
        <w:t xml:space="preserve">Appellant  </w:t>
      </w:r>
    </w:p>
    <w:p w:rsidR="0067125F" w:rsidRDefault="0067125F" w:rsidP="0067125F">
      <w:pPr>
        <w:spacing w:after="0" w:line="240" w:lineRule="auto"/>
        <w:jc w:val="center"/>
        <w:rPr>
          <w:rFonts w:cs="Arial"/>
          <w:sz w:val="20"/>
          <w:szCs w:val="20"/>
        </w:rPr>
      </w:pPr>
      <w:r w:rsidRPr="00842189">
        <w:rPr>
          <w:rFonts w:cs="Arial"/>
          <w:sz w:val="20"/>
          <w:szCs w:val="20"/>
        </w:rPr>
        <w:t>Versus</w:t>
      </w:r>
    </w:p>
    <w:p w:rsidR="0067125F" w:rsidRPr="00842189" w:rsidRDefault="0067125F" w:rsidP="0067125F">
      <w:pPr>
        <w:spacing w:after="0" w:line="240" w:lineRule="auto"/>
        <w:rPr>
          <w:rFonts w:cs="Arial"/>
          <w:sz w:val="20"/>
          <w:szCs w:val="20"/>
        </w:rPr>
      </w:pPr>
      <w:r w:rsidRPr="00842189">
        <w:rPr>
          <w:rFonts w:cs="Arial"/>
          <w:sz w:val="20"/>
          <w:szCs w:val="20"/>
        </w:rPr>
        <w:t>Public Information Officer,</w:t>
      </w:r>
    </w:p>
    <w:p w:rsidR="0067125F" w:rsidRPr="00842189" w:rsidRDefault="0067125F" w:rsidP="0067125F">
      <w:pPr>
        <w:spacing w:after="0" w:line="240" w:lineRule="auto"/>
        <w:rPr>
          <w:rFonts w:cs="Arial"/>
          <w:sz w:val="20"/>
          <w:szCs w:val="20"/>
        </w:rPr>
      </w:pPr>
      <w:r w:rsidRPr="00842189">
        <w:rPr>
          <w:rFonts w:cs="Arial"/>
          <w:sz w:val="20"/>
          <w:szCs w:val="20"/>
        </w:rPr>
        <w:t>O/o Assistant Town Planner,</w:t>
      </w:r>
    </w:p>
    <w:p w:rsidR="0067125F" w:rsidRDefault="0067125F" w:rsidP="0067125F">
      <w:pPr>
        <w:spacing w:after="0" w:line="240" w:lineRule="auto"/>
        <w:rPr>
          <w:rFonts w:cs="Arial"/>
          <w:sz w:val="20"/>
          <w:szCs w:val="20"/>
        </w:rPr>
      </w:pPr>
      <w:r w:rsidRPr="00842189">
        <w:rPr>
          <w:rFonts w:cs="Arial"/>
          <w:sz w:val="20"/>
          <w:szCs w:val="20"/>
        </w:rPr>
        <w:t>Zone-D, Municipal Corporation,</w:t>
      </w:r>
    </w:p>
    <w:p w:rsidR="0067125F" w:rsidRPr="00842189" w:rsidRDefault="0067125F" w:rsidP="0067125F">
      <w:pPr>
        <w:spacing w:after="0" w:line="240" w:lineRule="auto"/>
        <w:rPr>
          <w:rFonts w:cs="Arial"/>
          <w:sz w:val="20"/>
          <w:szCs w:val="20"/>
        </w:rPr>
      </w:pPr>
      <w:r w:rsidRPr="00842189">
        <w:rPr>
          <w:rFonts w:cs="Arial"/>
          <w:sz w:val="20"/>
          <w:szCs w:val="20"/>
        </w:rPr>
        <w:t>Ludhiana</w:t>
      </w:r>
    </w:p>
    <w:p w:rsidR="0067125F" w:rsidRPr="008815B7" w:rsidRDefault="0067125F" w:rsidP="0067125F">
      <w:pPr>
        <w:spacing w:after="0" w:line="240" w:lineRule="auto"/>
        <w:rPr>
          <w:rFonts w:cs="Arial"/>
          <w:sz w:val="10"/>
          <w:szCs w:val="20"/>
        </w:rPr>
      </w:pPr>
    </w:p>
    <w:p w:rsidR="0067125F" w:rsidRPr="00842189" w:rsidRDefault="0067125F" w:rsidP="0067125F">
      <w:pPr>
        <w:spacing w:after="0" w:line="240" w:lineRule="auto"/>
        <w:rPr>
          <w:rFonts w:cs="Arial"/>
          <w:sz w:val="20"/>
          <w:szCs w:val="20"/>
        </w:rPr>
      </w:pPr>
      <w:r w:rsidRPr="00842189">
        <w:rPr>
          <w:rFonts w:cs="Arial"/>
          <w:sz w:val="20"/>
          <w:szCs w:val="20"/>
        </w:rPr>
        <w:t>First Appellate Authority</w:t>
      </w:r>
    </w:p>
    <w:p w:rsidR="0067125F" w:rsidRPr="00842189" w:rsidRDefault="0067125F" w:rsidP="0067125F">
      <w:pPr>
        <w:spacing w:after="0" w:line="240" w:lineRule="auto"/>
        <w:rPr>
          <w:rFonts w:cs="Arial"/>
          <w:sz w:val="20"/>
          <w:szCs w:val="20"/>
        </w:rPr>
      </w:pPr>
      <w:r w:rsidRPr="00842189">
        <w:rPr>
          <w:rFonts w:cs="Arial"/>
          <w:sz w:val="20"/>
          <w:szCs w:val="20"/>
        </w:rPr>
        <w:t>O/o Commissioner,</w:t>
      </w:r>
    </w:p>
    <w:p w:rsidR="0067125F" w:rsidRPr="00842189" w:rsidRDefault="0067125F" w:rsidP="0067125F">
      <w:pPr>
        <w:spacing w:after="0" w:line="240" w:lineRule="auto"/>
        <w:rPr>
          <w:rFonts w:cs="Arial"/>
          <w:sz w:val="20"/>
          <w:szCs w:val="20"/>
        </w:rPr>
      </w:pPr>
      <w:r w:rsidRPr="00842189">
        <w:rPr>
          <w:rFonts w:cs="Arial"/>
          <w:sz w:val="20"/>
          <w:szCs w:val="20"/>
        </w:rPr>
        <w:t>Municipal Corporation,</w:t>
      </w:r>
    </w:p>
    <w:p w:rsidR="0067125F" w:rsidRDefault="0067125F" w:rsidP="0067125F">
      <w:pPr>
        <w:spacing w:after="0" w:line="240" w:lineRule="auto"/>
        <w:rPr>
          <w:rFonts w:cs="Arial"/>
          <w:sz w:val="20"/>
          <w:szCs w:val="20"/>
        </w:rPr>
      </w:pPr>
      <w:r w:rsidRPr="00842189">
        <w:rPr>
          <w:rFonts w:cs="Arial"/>
          <w:sz w:val="20"/>
          <w:szCs w:val="20"/>
        </w:rPr>
        <w:t xml:space="preserve">Mata </w:t>
      </w:r>
      <w:proofErr w:type="spellStart"/>
      <w:r w:rsidRPr="00842189">
        <w:rPr>
          <w:rFonts w:cs="Arial"/>
          <w:sz w:val="20"/>
          <w:szCs w:val="20"/>
        </w:rPr>
        <w:t>Rani</w:t>
      </w:r>
      <w:proofErr w:type="spellEnd"/>
      <w:r w:rsidRPr="00842189">
        <w:rPr>
          <w:rFonts w:cs="Arial"/>
          <w:sz w:val="20"/>
          <w:szCs w:val="20"/>
        </w:rPr>
        <w:t xml:space="preserve"> </w:t>
      </w:r>
      <w:proofErr w:type="spellStart"/>
      <w:r w:rsidRPr="00842189">
        <w:rPr>
          <w:rFonts w:cs="Arial"/>
          <w:sz w:val="20"/>
          <w:szCs w:val="20"/>
        </w:rPr>
        <w:t>Chowk</w:t>
      </w:r>
      <w:proofErr w:type="spellEnd"/>
      <w:r w:rsidRPr="00842189">
        <w:rPr>
          <w:rFonts w:cs="Arial"/>
          <w:sz w:val="20"/>
          <w:szCs w:val="20"/>
        </w:rPr>
        <w:t xml:space="preserve">, Ludhiana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842189">
        <w:rPr>
          <w:rFonts w:cs="Arial"/>
          <w:sz w:val="20"/>
          <w:szCs w:val="20"/>
        </w:rPr>
        <w:t>Respondents</w:t>
      </w:r>
    </w:p>
    <w:p w:rsidR="00607CB1" w:rsidRDefault="00607CB1" w:rsidP="0067125F">
      <w:pPr>
        <w:spacing w:after="0" w:line="240" w:lineRule="auto"/>
        <w:rPr>
          <w:rFonts w:cs="Arial"/>
          <w:sz w:val="20"/>
          <w:szCs w:val="20"/>
        </w:rPr>
      </w:pPr>
    </w:p>
    <w:p w:rsidR="0067125F" w:rsidRPr="00607CB1" w:rsidRDefault="0067125F" w:rsidP="0067125F">
      <w:pPr>
        <w:spacing w:after="0" w:line="240" w:lineRule="auto"/>
        <w:rPr>
          <w:rFonts w:cs="Arial"/>
          <w:sz w:val="4"/>
          <w:szCs w:val="20"/>
        </w:rPr>
      </w:pPr>
    </w:p>
    <w:p w:rsidR="0067125F" w:rsidRDefault="0067125F" w:rsidP="0067125F">
      <w:pPr>
        <w:spacing w:after="0" w:line="240" w:lineRule="auto"/>
        <w:jc w:val="center"/>
        <w:rPr>
          <w:rFonts w:cs="Arial"/>
          <w:b/>
          <w:sz w:val="20"/>
          <w:szCs w:val="20"/>
          <w:u w:val="single"/>
        </w:rPr>
      </w:pPr>
      <w:r w:rsidRPr="000E2570">
        <w:rPr>
          <w:rFonts w:cs="Arial"/>
          <w:b/>
          <w:sz w:val="20"/>
          <w:szCs w:val="20"/>
        </w:rPr>
        <w:t xml:space="preserve">                          </w:t>
      </w:r>
      <w:r w:rsidR="00607CB1">
        <w:rPr>
          <w:rFonts w:cs="Arial"/>
          <w:b/>
          <w:sz w:val="20"/>
          <w:szCs w:val="20"/>
        </w:rPr>
        <w:t xml:space="preserve">            </w:t>
      </w:r>
      <w:r w:rsidRPr="00842189">
        <w:rPr>
          <w:rFonts w:cs="Arial"/>
          <w:b/>
          <w:sz w:val="20"/>
          <w:szCs w:val="20"/>
          <w:u w:val="single"/>
        </w:rPr>
        <w:t>APPEAL CASE NO</w:t>
      </w:r>
      <w:r>
        <w:rPr>
          <w:rFonts w:cs="Arial"/>
          <w:b/>
          <w:sz w:val="20"/>
          <w:szCs w:val="20"/>
          <w:u w:val="single"/>
        </w:rPr>
        <w:t>s</w:t>
      </w:r>
      <w:r w:rsidRPr="00842189">
        <w:rPr>
          <w:rFonts w:cs="Arial"/>
          <w:b/>
          <w:sz w:val="20"/>
          <w:szCs w:val="20"/>
          <w:u w:val="single"/>
        </w:rPr>
        <w:t>.1711</w:t>
      </w:r>
      <w:r>
        <w:rPr>
          <w:rFonts w:cs="Arial"/>
          <w:b/>
          <w:sz w:val="20"/>
          <w:szCs w:val="20"/>
          <w:u w:val="single"/>
        </w:rPr>
        <w:t xml:space="preserve"> and 1742 of </w:t>
      </w:r>
      <w:r w:rsidRPr="00842189">
        <w:rPr>
          <w:rFonts w:cs="Arial"/>
          <w:b/>
          <w:sz w:val="20"/>
          <w:szCs w:val="20"/>
          <w:u w:val="single"/>
        </w:rPr>
        <w:t xml:space="preserve">2017 </w:t>
      </w:r>
    </w:p>
    <w:p w:rsidR="0067125F" w:rsidRPr="00607CB1" w:rsidRDefault="0067125F" w:rsidP="0067125F">
      <w:pPr>
        <w:spacing w:after="0" w:line="240" w:lineRule="auto"/>
        <w:jc w:val="center"/>
        <w:rPr>
          <w:rFonts w:cs="Arial"/>
          <w:b/>
          <w:sz w:val="6"/>
          <w:szCs w:val="20"/>
          <w:u w:val="single"/>
        </w:rPr>
      </w:pPr>
    </w:p>
    <w:p w:rsidR="0067125F" w:rsidRDefault="0067125F" w:rsidP="0067125F">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28.02.2017</w:t>
      </w:r>
      <w:r w:rsidR="00607CB1">
        <w:rPr>
          <w:rFonts w:cs="Arial"/>
          <w:sz w:val="20"/>
          <w:szCs w:val="20"/>
        </w:rPr>
        <w:t>/28.03.2017</w:t>
      </w:r>
    </w:p>
    <w:p w:rsidR="0067125F" w:rsidRDefault="0067125F" w:rsidP="0067125F">
      <w:pPr>
        <w:spacing w:after="0" w:line="240" w:lineRule="auto"/>
        <w:ind w:left="2880" w:firstLine="720"/>
        <w:rPr>
          <w:rFonts w:cs="Arial"/>
          <w:sz w:val="20"/>
          <w:szCs w:val="20"/>
        </w:rPr>
      </w:pPr>
      <w:r>
        <w:rPr>
          <w:rFonts w:cs="Arial"/>
          <w:sz w:val="20"/>
          <w:szCs w:val="20"/>
        </w:rPr>
        <w:t>Date of First Appeal      : 25.04.2017</w:t>
      </w:r>
      <w:r w:rsidR="00607CB1">
        <w:rPr>
          <w:rFonts w:cs="Arial"/>
          <w:sz w:val="20"/>
          <w:szCs w:val="20"/>
        </w:rPr>
        <w:t>/05.05.2017</w:t>
      </w:r>
    </w:p>
    <w:p w:rsidR="0067125F" w:rsidRDefault="0067125F" w:rsidP="0067125F">
      <w:pPr>
        <w:spacing w:after="0" w:line="240" w:lineRule="auto"/>
        <w:ind w:left="2880" w:firstLine="720"/>
        <w:rPr>
          <w:rFonts w:cs="Arial"/>
          <w:sz w:val="20"/>
          <w:szCs w:val="20"/>
        </w:rPr>
      </w:pPr>
      <w:r>
        <w:rPr>
          <w:rFonts w:cs="Arial"/>
          <w:sz w:val="20"/>
          <w:szCs w:val="20"/>
        </w:rPr>
        <w:t>Date of Order of FAA    :   Reply 20.03.2017</w:t>
      </w:r>
      <w:r w:rsidR="00607CB1">
        <w:rPr>
          <w:rFonts w:cs="Arial"/>
          <w:sz w:val="20"/>
          <w:szCs w:val="20"/>
        </w:rPr>
        <w:t>/Nil</w:t>
      </w:r>
      <w:r>
        <w:rPr>
          <w:rFonts w:cs="Arial"/>
          <w:sz w:val="20"/>
          <w:szCs w:val="20"/>
        </w:rPr>
        <w:t xml:space="preserve">  </w:t>
      </w:r>
    </w:p>
    <w:p w:rsidR="0067125F" w:rsidRDefault="0067125F" w:rsidP="0067125F">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w:t>
      </w:r>
      <w:proofErr w:type="gramEnd"/>
      <w:r>
        <w:rPr>
          <w:rFonts w:cs="Arial"/>
          <w:sz w:val="20"/>
          <w:szCs w:val="20"/>
        </w:rPr>
        <w:t xml:space="preserve"> 27.06.2017</w:t>
      </w:r>
      <w:r w:rsidR="00607CB1">
        <w:rPr>
          <w:rFonts w:cs="Arial"/>
          <w:sz w:val="20"/>
          <w:szCs w:val="20"/>
        </w:rPr>
        <w:t>/28.06.2017</w:t>
      </w:r>
    </w:p>
    <w:p w:rsidR="00607CB1" w:rsidRDefault="00607CB1" w:rsidP="0067125F">
      <w:pPr>
        <w:spacing w:after="0" w:line="240" w:lineRule="auto"/>
        <w:ind w:left="2880" w:firstLine="720"/>
        <w:rPr>
          <w:rFonts w:cs="Arial"/>
          <w:sz w:val="20"/>
          <w:szCs w:val="20"/>
        </w:rPr>
      </w:pPr>
    </w:p>
    <w:p w:rsidR="0067125F" w:rsidRPr="00607CB1" w:rsidRDefault="0067125F" w:rsidP="0067125F">
      <w:pPr>
        <w:spacing w:after="0" w:line="240" w:lineRule="auto"/>
        <w:jc w:val="both"/>
        <w:rPr>
          <w:rFonts w:cs="Arial"/>
          <w:b/>
          <w:sz w:val="8"/>
        </w:rPr>
      </w:pPr>
    </w:p>
    <w:p w:rsidR="004F2D0E" w:rsidRDefault="0067125F" w:rsidP="004F2D0E">
      <w:pPr>
        <w:spacing w:after="0" w:line="240" w:lineRule="auto"/>
        <w:rPr>
          <w:rFonts w:cs="Arial"/>
          <w:sz w:val="20"/>
          <w:szCs w:val="20"/>
        </w:rPr>
      </w:pPr>
      <w:r w:rsidRPr="001C43D4">
        <w:rPr>
          <w:rFonts w:cs="Arial"/>
          <w:b/>
          <w:sz w:val="20"/>
          <w:szCs w:val="20"/>
        </w:rPr>
        <w:t>Present:</w:t>
      </w:r>
      <w:r>
        <w:rPr>
          <w:rFonts w:cs="Arial"/>
          <w:b/>
          <w:sz w:val="20"/>
          <w:szCs w:val="20"/>
        </w:rPr>
        <w:tab/>
      </w:r>
      <w:r w:rsidR="004F2D0E">
        <w:rPr>
          <w:rFonts w:cs="Arial"/>
          <w:sz w:val="20"/>
          <w:szCs w:val="20"/>
        </w:rPr>
        <w:t>None on behalf of the Appellant.</w:t>
      </w:r>
    </w:p>
    <w:p w:rsidR="0067125F" w:rsidRDefault="004F2D0E" w:rsidP="0067125F">
      <w:pPr>
        <w:spacing w:after="0" w:line="240" w:lineRule="auto"/>
        <w:rPr>
          <w:rFonts w:cs="Arial"/>
          <w:sz w:val="20"/>
          <w:szCs w:val="20"/>
        </w:rPr>
      </w:pPr>
      <w:r>
        <w:rPr>
          <w:rFonts w:cs="Arial"/>
          <w:sz w:val="20"/>
          <w:szCs w:val="20"/>
        </w:rPr>
        <w:tab/>
      </w:r>
      <w:r>
        <w:rPr>
          <w:rFonts w:cs="Arial"/>
          <w:sz w:val="20"/>
          <w:szCs w:val="20"/>
        </w:rPr>
        <w:tab/>
        <w:t>Sh. Vijay Ku</w:t>
      </w:r>
      <w:r w:rsidR="00607CB1">
        <w:rPr>
          <w:rFonts w:cs="Arial"/>
          <w:sz w:val="20"/>
          <w:szCs w:val="20"/>
        </w:rPr>
        <w:t>mar</w:t>
      </w:r>
      <w:r>
        <w:rPr>
          <w:rFonts w:cs="Arial"/>
          <w:sz w:val="20"/>
          <w:szCs w:val="20"/>
        </w:rPr>
        <w:t xml:space="preserve">, PIO – cum – ATP, Municipal Corporation, Ludhiana – for </w:t>
      </w:r>
      <w:r>
        <w:rPr>
          <w:rFonts w:cs="Arial"/>
          <w:sz w:val="20"/>
          <w:szCs w:val="20"/>
        </w:rPr>
        <w:tab/>
      </w:r>
      <w:r>
        <w:rPr>
          <w:rFonts w:cs="Arial"/>
          <w:sz w:val="20"/>
          <w:szCs w:val="20"/>
        </w:rPr>
        <w:tab/>
      </w:r>
      <w:r>
        <w:rPr>
          <w:rFonts w:cs="Arial"/>
          <w:sz w:val="20"/>
          <w:szCs w:val="20"/>
        </w:rPr>
        <w:tab/>
        <w:t>Respondents.</w:t>
      </w:r>
      <w:r w:rsidRPr="001C43D4">
        <w:rPr>
          <w:rFonts w:cs="Arial"/>
          <w:sz w:val="20"/>
          <w:szCs w:val="20"/>
        </w:rPr>
        <w:t xml:space="preserve"> </w:t>
      </w:r>
    </w:p>
    <w:p w:rsidR="00607CB1" w:rsidRDefault="00607CB1" w:rsidP="0067125F">
      <w:pPr>
        <w:spacing w:after="0" w:line="240" w:lineRule="auto"/>
        <w:rPr>
          <w:rFonts w:cs="Arial"/>
          <w:sz w:val="20"/>
          <w:szCs w:val="20"/>
        </w:rPr>
      </w:pPr>
    </w:p>
    <w:p w:rsidR="0067125F" w:rsidRPr="001C43D4" w:rsidRDefault="0067125F" w:rsidP="0067125F">
      <w:pPr>
        <w:spacing w:after="0" w:line="240" w:lineRule="auto"/>
        <w:rPr>
          <w:rFonts w:cs="Arial"/>
          <w:b/>
          <w:sz w:val="20"/>
          <w:szCs w:val="20"/>
        </w:rPr>
      </w:pPr>
      <w:r w:rsidRPr="001C43D4">
        <w:rPr>
          <w:rFonts w:cs="Arial"/>
          <w:b/>
          <w:sz w:val="20"/>
          <w:szCs w:val="20"/>
          <w:u w:val="single"/>
        </w:rPr>
        <w:t>ORDER</w:t>
      </w:r>
    </w:p>
    <w:p w:rsidR="0067125F" w:rsidRPr="001C43D4" w:rsidRDefault="0067125F" w:rsidP="0067125F">
      <w:pPr>
        <w:spacing w:after="0" w:line="240" w:lineRule="auto"/>
        <w:rPr>
          <w:rFonts w:cs="Arial"/>
          <w:b/>
          <w:sz w:val="20"/>
          <w:szCs w:val="20"/>
        </w:rPr>
      </w:pPr>
    </w:p>
    <w:p w:rsidR="0067125F" w:rsidRDefault="0067125F" w:rsidP="0067125F">
      <w:pPr>
        <w:spacing w:after="0" w:line="480" w:lineRule="auto"/>
        <w:jc w:val="both"/>
        <w:rPr>
          <w:rFonts w:cs="Arial"/>
          <w:b/>
          <w:sz w:val="20"/>
          <w:szCs w:val="20"/>
        </w:rPr>
      </w:pPr>
      <w:r>
        <w:rPr>
          <w:rFonts w:cs="Arial"/>
          <w:sz w:val="20"/>
          <w:szCs w:val="20"/>
        </w:rPr>
        <w:tab/>
      </w:r>
      <w:r>
        <w:rPr>
          <w:rFonts w:cs="Arial"/>
          <w:sz w:val="20"/>
          <w:szCs w:val="20"/>
        </w:rPr>
        <w:tab/>
      </w:r>
      <w:r w:rsidRPr="007F3F54">
        <w:rPr>
          <w:rFonts w:cs="Arial"/>
          <w:b/>
          <w:sz w:val="20"/>
          <w:szCs w:val="20"/>
        </w:rPr>
        <w:t>The case has been heard through video conferencing.</w:t>
      </w:r>
    </w:p>
    <w:p w:rsidR="004F2D0E" w:rsidRDefault="0067125F" w:rsidP="0067125F">
      <w:pPr>
        <w:spacing w:after="0" w:line="480" w:lineRule="auto"/>
        <w:jc w:val="both"/>
        <w:rPr>
          <w:rFonts w:cs="Arial"/>
          <w:sz w:val="20"/>
          <w:szCs w:val="20"/>
        </w:rPr>
      </w:pPr>
      <w:r>
        <w:rPr>
          <w:rFonts w:cs="Arial"/>
          <w:b/>
          <w:sz w:val="20"/>
          <w:szCs w:val="20"/>
        </w:rPr>
        <w:tab/>
      </w:r>
      <w:r>
        <w:rPr>
          <w:rFonts w:cs="Arial"/>
          <w:b/>
          <w:sz w:val="20"/>
          <w:szCs w:val="20"/>
        </w:rPr>
        <w:tab/>
      </w:r>
      <w:r w:rsidRPr="002221C0">
        <w:rPr>
          <w:rFonts w:cs="Arial"/>
          <w:sz w:val="20"/>
          <w:szCs w:val="20"/>
        </w:rPr>
        <w:t>The following</w:t>
      </w:r>
      <w:r>
        <w:rPr>
          <w:rFonts w:cs="Arial"/>
          <w:sz w:val="20"/>
          <w:szCs w:val="20"/>
        </w:rPr>
        <w:t xml:space="preserve"> </w:t>
      </w:r>
      <w:r w:rsidR="004F2D0E">
        <w:rPr>
          <w:rFonts w:cs="Arial"/>
          <w:sz w:val="20"/>
          <w:szCs w:val="20"/>
        </w:rPr>
        <w:t>observations were made by the Commission on 04.10.2017:</w:t>
      </w:r>
    </w:p>
    <w:p w:rsidR="0067125F" w:rsidRPr="004F2D0E" w:rsidRDefault="004F2D0E" w:rsidP="0067125F">
      <w:pPr>
        <w:spacing w:after="0" w:line="480" w:lineRule="auto"/>
        <w:jc w:val="both"/>
        <w:rPr>
          <w:rFonts w:cs="Arial"/>
          <w:i/>
          <w:sz w:val="20"/>
          <w:szCs w:val="20"/>
        </w:rPr>
      </w:pPr>
      <w:r>
        <w:rPr>
          <w:rFonts w:cs="Arial"/>
          <w:sz w:val="20"/>
          <w:szCs w:val="20"/>
        </w:rPr>
        <w:tab/>
      </w:r>
      <w:r>
        <w:rPr>
          <w:rFonts w:cs="Arial"/>
          <w:sz w:val="20"/>
          <w:szCs w:val="20"/>
        </w:rPr>
        <w:tab/>
      </w:r>
      <w:r w:rsidRPr="004F2D0E">
        <w:rPr>
          <w:rFonts w:cs="Arial"/>
          <w:i/>
          <w:sz w:val="20"/>
          <w:szCs w:val="20"/>
        </w:rPr>
        <w:t xml:space="preserve">“The following </w:t>
      </w:r>
      <w:r w:rsidR="0067125F" w:rsidRPr="004F2D0E">
        <w:rPr>
          <w:rFonts w:cs="Arial"/>
          <w:i/>
          <w:sz w:val="20"/>
          <w:szCs w:val="20"/>
        </w:rPr>
        <w:t>order was passed by this forum on 23.08.2017:-</w:t>
      </w:r>
    </w:p>
    <w:p w:rsidR="0067125F" w:rsidRPr="002221C0" w:rsidRDefault="0067125F" w:rsidP="0067125F">
      <w:pPr>
        <w:spacing w:after="0" w:line="480" w:lineRule="auto"/>
        <w:jc w:val="both"/>
        <w:rPr>
          <w:rFonts w:cs="Arial"/>
          <w:i/>
          <w:sz w:val="20"/>
          <w:szCs w:val="20"/>
        </w:rPr>
      </w:pPr>
      <w:r w:rsidRPr="004F2D0E">
        <w:rPr>
          <w:rFonts w:cs="Arial"/>
          <w:i/>
          <w:sz w:val="20"/>
          <w:szCs w:val="20"/>
        </w:rPr>
        <w:tab/>
      </w:r>
      <w:r w:rsidRPr="004F2D0E">
        <w:rPr>
          <w:rFonts w:cs="Arial"/>
          <w:i/>
          <w:sz w:val="20"/>
          <w:szCs w:val="20"/>
        </w:rPr>
        <w:tab/>
      </w:r>
      <w:r w:rsidRPr="002221C0">
        <w:rPr>
          <w:rFonts w:cs="Arial"/>
          <w:i/>
          <w:sz w:val="20"/>
          <w:szCs w:val="20"/>
        </w:rPr>
        <w:t xml:space="preserve">“The appellant had sought </w:t>
      </w:r>
      <w:proofErr w:type="gramStart"/>
      <w:r w:rsidRPr="002221C0">
        <w:rPr>
          <w:rFonts w:cs="Arial"/>
          <w:i/>
          <w:sz w:val="20"/>
          <w:szCs w:val="20"/>
        </w:rPr>
        <w:t>an information</w:t>
      </w:r>
      <w:proofErr w:type="gramEnd"/>
      <w:r w:rsidRPr="002221C0">
        <w:rPr>
          <w:rFonts w:cs="Arial"/>
          <w:i/>
          <w:sz w:val="20"/>
          <w:szCs w:val="20"/>
        </w:rPr>
        <w:t xml:space="preserve"> on the action having been taken for the offences made by the owners towards its construction of property No.234/235-B, Model Town Extension, Ludhiana.  Other concomitant information relating to same available in their office has also been requisitioned.</w:t>
      </w:r>
    </w:p>
    <w:p w:rsidR="0067125F" w:rsidRDefault="0067125F" w:rsidP="0067125F">
      <w:pPr>
        <w:spacing w:after="0" w:line="480" w:lineRule="auto"/>
        <w:jc w:val="both"/>
        <w:rPr>
          <w:rFonts w:cs="Arial"/>
          <w:i/>
          <w:sz w:val="20"/>
          <w:szCs w:val="20"/>
        </w:rPr>
      </w:pPr>
      <w:r w:rsidRPr="002221C0">
        <w:rPr>
          <w:rFonts w:cs="Arial"/>
          <w:i/>
          <w:sz w:val="20"/>
          <w:szCs w:val="20"/>
        </w:rPr>
        <w:tab/>
      </w:r>
      <w:r w:rsidRPr="002221C0">
        <w:rPr>
          <w:rFonts w:cs="Arial"/>
          <w:i/>
          <w:sz w:val="20"/>
          <w:szCs w:val="20"/>
        </w:rPr>
        <w:tab/>
        <w:t>The respondents have brought the information which has been handed over to the appellant on spot.  The appellant may go through it and convey his reaction to the respondents as well as the Commission before the next date of hearing.</w:t>
      </w:r>
      <w:r>
        <w:rPr>
          <w:rFonts w:cs="Arial"/>
          <w:i/>
          <w:sz w:val="20"/>
          <w:szCs w:val="20"/>
        </w:rPr>
        <w:t>”</w:t>
      </w:r>
    </w:p>
    <w:p w:rsidR="0067125F" w:rsidRPr="004F2D0E" w:rsidRDefault="0067125F" w:rsidP="0067125F">
      <w:pPr>
        <w:spacing w:after="0" w:line="480" w:lineRule="auto"/>
        <w:jc w:val="both"/>
        <w:rPr>
          <w:rFonts w:cs="Arial"/>
          <w:i/>
          <w:sz w:val="20"/>
          <w:szCs w:val="20"/>
        </w:rPr>
      </w:pPr>
      <w:r>
        <w:rPr>
          <w:rFonts w:cs="Arial"/>
          <w:i/>
          <w:sz w:val="20"/>
          <w:szCs w:val="20"/>
        </w:rPr>
        <w:tab/>
      </w:r>
      <w:r>
        <w:rPr>
          <w:rFonts w:cs="Arial"/>
          <w:i/>
          <w:sz w:val="20"/>
          <w:szCs w:val="20"/>
        </w:rPr>
        <w:tab/>
      </w:r>
      <w:r w:rsidR="004F2D0E" w:rsidRPr="004F2D0E">
        <w:rPr>
          <w:rFonts w:cs="Arial"/>
          <w:i/>
          <w:sz w:val="20"/>
          <w:szCs w:val="20"/>
        </w:rPr>
        <w:t>“</w:t>
      </w:r>
      <w:r w:rsidRPr="004F2D0E">
        <w:rPr>
          <w:rFonts w:cs="Arial"/>
          <w:i/>
          <w:sz w:val="20"/>
          <w:szCs w:val="20"/>
        </w:rPr>
        <w:t xml:space="preserve">The cases have come up for hearing today. </w:t>
      </w:r>
    </w:p>
    <w:p w:rsidR="00607CB1" w:rsidRPr="004F2D0E" w:rsidRDefault="0067125F" w:rsidP="00607CB1">
      <w:pPr>
        <w:spacing w:after="0" w:line="480" w:lineRule="auto"/>
        <w:jc w:val="both"/>
        <w:rPr>
          <w:rFonts w:cs="Arial"/>
          <w:i/>
          <w:sz w:val="20"/>
          <w:szCs w:val="20"/>
        </w:rPr>
      </w:pPr>
      <w:r w:rsidRPr="004F2D0E">
        <w:rPr>
          <w:rFonts w:cs="Arial"/>
          <w:i/>
          <w:sz w:val="20"/>
          <w:szCs w:val="20"/>
        </w:rPr>
        <w:tab/>
      </w:r>
      <w:r w:rsidRPr="004F2D0E">
        <w:rPr>
          <w:rFonts w:cs="Arial"/>
          <w:i/>
          <w:sz w:val="20"/>
          <w:szCs w:val="20"/>
        </w:rPr>
        <w:tab/>
        <w:t xml:space="preserve">Sh. </w:t>
      </w:r>
      <w:proofErr w:type="spellStart"/>
      <w:r w:rsidRPr="004F2D0E">
        <w:rPr>
          <w:rFonts w:cs="Arial"/>
          <w:i/>
          <w:sz w:val="20"/>
          <w:szCs w:val="20"/>
        </w:rPr>
        <w:t>Gurpreet</w:t>
      </w:r>
      <w:proofErr w:type="spellEnd"/>
      <w:r w:rsidRPr="004F2D0E">
        <w:rPr>
          <w:rFonts w:cs="Arial"/>
          <w:i/>
          <w:sz w:val="20"/>
          <w:szCs w:val="20"/>
        </w:rPr>
        <w:t xml:space="preserve"> Singh son of the appellant is present on behalf of her.  He is still </w:t>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r>
      <w:r w:rsidR="00607CB1">
        <w:rPr>
          <w:rFonts w:cs="Arial"/>
          <w:i/>
          <w:sz w:val="20"/>
          <w:szCs w:val="20"/>
        </w:rPr>
        <w:tab/>
        <w:t xml:space="preserve">    </w:t>
      </w:r>
      <w:proofErr w:type="spellStart"/>
      <w:r w:rsidR="00607CB1" w:rsidRPr="004F2D0E">
        <w:rPr>
          <w:rFonts w:cs="Arial"/>
          <w:i/>
          <w:sz w:val="20"/>
          <w:szCs w:val="20"/>
        </w:rPr>
        <w:t>Contd</w:t>
      </w:r>
      <w:proofErr w:type="spellEnd"/>
      <w:r w:rsidR="00607CB1" w:rsidRPr="004F2D0E">
        <w:rPr>
          <w:rFonts w:cs="Arial"/>
          <w:i/>
          <w:sz w:val="20"/>
          <w:szCs w:val="20"/>
        </w:rPr>
        <w:t>…page…2</w:t>
      </w:r>
    </w:p>
    <w:p w:rsidR="00607CB1" w:rsidRPr="004F2D0E" w:rsidRDefault="00607CB1" w:rsidP="00607CB1">
      <w:pPr>
        <w:spacing w:line="480" w:lineRule="auto"/>
        <w:jc w:val="both"/>
        <w:rPr>
          <w:rFonts w:cs="Arial"/>
          <w:i/>
          <w:sz w:val="20"/>
          <w:szCs w:val="20"/>
        </w:rPr>
      </w:pPr>
      <w:r w:rsidRPr="004F2D0E">
        <w:rPr>
          <w:rFonts w:cs="Arial"/>
          <w:i/>
          <w:sz w:val="20"/>
          <w:szCs w:val="20"/>
        </w:rPr>
        <w:lastRenderedPageBreak/>
        <w:tab/>
      </w:r>
      <w:r w:rsidRPr="004F2D0E">
        <w:rPr>
          <w:rFonts w:cs="Arial"/>
          <w:i/>
          <w:sz w:val="20"/>
          <w:szCs w:val="20"/>
        </w:rPr>
        <w:tab/>
      </w:r>
      <w:r w:rsidRPr="004F2D0E">
        <w:rPr>
          <w:rFonts w:cs="Arial"/>
          <w:i/>
          <w:sz w:val="20"/>
          <w:szCs w:val="20"/>
        </w:rPr>
        <w:tab/>
      </w:r>
      <w:r w:rsidRPr="004F2D0E">
        <w:rPr>
          <w:rFonts w:cs="Arial"/>
          <w:i/>
          <w:sz w:val="20"/>
          <w:szCs w:val="20"/>
        </w:rPr>
        <w:tab/>
      </w:r>
      <w:r w:rsidRPr="004F2D0E">
        <w:rPr>
          <w:rFonts w:cs="Arial"/>
          <w:i/>
          <w:sz w:val="20"/>
          <w:szCs w:val="20"/>
        </w:rPr>
        <w:tab/>
      </w:r>
      <w:r w:rsidRPr="004F2D0E">
        <w:rPr>
          <w:rFonts w:cs="Arial"/>
          <w:i/>
          <w:sz w:val="20"/>
          <w:szCs w:val="20"/>
        </w:rPr>
        <w:tab/>
        <w:t>-2-</w:t>
      </w:r>
    </w:p>
    <w:p w:rsidR="00607CB1" w:rsidRDefault="00607CB1" w:rsidP="00607CB1">
      <w:pPr>
        <w:spacing w:after="0" w:line="480" w:lineRule="auto"/>
        <w:jc w:val="both"/>
        <w:rPr>
          <w:rFonts w:cs="Arial"/>
          <w:b/>
          <w:i/>
          <w:sz w:val="20"/>
          <w:szCs w:val="20"/>
          <w:u w:val="single"/>
        </w:rPr>
      </w:pPr>
      <w:r w:rsidRPr="004F2D0E">
        <w:rPr>
          <w:rFonts w:cs="Arial"/>
          <w:b/>
          <w:i/>
          <w:sz w:val="20"/>
          <w:szCs w:val="20"/>
          <w:u w:val="single"/>
        </w:rPr>
        <w:t>APPEAL CASE NOs.1711 and 1742 of 2017</w:t>
      </w:r>
    </w:p>
    <w:p w:rsidR="00607CB1" w:rsidRDefault="00607CB1" w:rsidP="00607CB1">
      <w:pPr>
        <w:spacing w:after="0" w:line="480" w:lineRule="auto"/>
        <w:jc w:val="both"/>
        <w:rPr>
          <w:rFonts w:cs="Arial"/>
          <w:b/>
          <w:i/>
          <w:sz w:val="20"/>
          <w:szCs w:val="20"/>
          <w:u w:val="single"/>
        </w:rPr>
      </w:pPr>
    </w:p>
    <w:p w:rsidR="00607CB1" w:rsidRPr="004F2D0E" w:rsidRDefault="0067125F" w:rsidP="00607CB1">
      <w:pPr>
        <w:spacing w:after="0" w:line="480" w:lineRule="auto"/>
        <w:jc w:val="both"/>
        <w:rPr>
          <w:rFonts w:cs="Arial"/>
          <w:i/>
          <w:sz w:val="20"/>
          <w:szCs w:val="20"/>
        </w:rPr>
      </w:pPr>
      <w:proofErr w:type="gramStart"/>
      <w:r w:rsidRPr="004F2D0E">
        <w:rPr>
          <w:rFonts w:cs="Arial"/>
          <w:i/>
          <w:sz w:val="20"/>
          <w:szCs w:val="20"/>
        </w:rPr>
        <w:t>dissatisfied</w:t>
      </w:r>
      <w:proofErr w:type="gramEnd"/>
      <w:r w:rsidRPr="004F2D0E">
        <w:rPr>
          <w:rFonts w:cs="Arial"/>
          <w:i/>
          <w:sz w:val="20"/>
          <w:szCs w:val="20"/>
        </w:rPr>
        <w:t xml:space="preserve"> with the information provided to him.  Having considered the matter in entirety it transpires that he is seeking some executive action against the offenders who have violated the building bye-</w:t>
      </w:r>
      <w:r w:rsidR="00607CB1">
        <w:rPr>
          <w:rFonts w:cs="Arial"/>
          <w:i/>
          <w:sz w:val="20"/>
          <w:szCs w:val="20"/>
        </w:rPr>
        <w:t xml:space="preserve"> </w:t>
      </w:r>
    </w:p>
    <w:p w:rsidR="0067125F" w:rsidRPr="004F2D0E" w:rsidRDefault="0067125F" w:rsidP="0067125F">
      <w:pPr>
        <w:spacing w:after="0" w:line="480" w:lineRule="auto"/>
        <w:jc w:val="both"/>
        <w:rPr>
          <w:rFonts w:cs="Arial"/>
          <w:i/>
          <w:sz w:val="20"/>
          <w:szCs w:val="20"/>
        </w:rPr>
      </w:pPr>
      <w:proofErr w:type="gramStart"/>
      <w:r w:rsidRPr="004F2D0E">
        <w:rPr>
          <w:rFonts w:cs="Arial"/>
          <w:i/>
          <w:sz w:val="20"/>
          <w:szCs w:val="20"/>
        </w:rPr>
        <w:t>laws</w:t>
      </w:r>
      <w:proofErr w:type="gramEnd"/>
      <w:r w:rsidRPr="004F2D0E">
        <w:rPr>
          <w:rFonts w:cs="Arial"/>
          <w:i/>
          <w:sz w:val="20"/>
          <w:szCs w:val="20"/>
        </w:rPr>
        <w:t xml:space="preserve">.  The Commission observes that such an authority is not vested in it to pass on the directions.  It seems that the information available with the respondents has been transmitted to the appellant.  However, he submits that there has been an inordinate delay in providing the information.  </w:t>
      </w:r>
    </w:p>
    <w:p w:rsidR="0067125F" w:rsidRPr="004F2D0E" w:rsidRDefault="0067125F" w:rsidP="0067125F">
      <w:pPr>
        <w:spacing w:after="0" w:line="480" w:lineRule="auto"/>
        <w:jc w:val="both"/>
        <w:rPr>
          <w:rFonts w:cs="Arial"/>
          <w:i/>
          <w:sz w:val="20"/>
          <w:szCs w:val="20"/>
        </w:rPr>
      </w:pPr>
      <w:r w:rsidRPr="004F2D0E">
        <w:rPr>
          <w:rFonts w:cs="Arial"/>
          <w:i/>
          <w:sz w:val="20"/>
          <w:szCs w:val="20"/>
        </w:rPr>
        <w:tab/>
      </w:r>
      <w:r w:rsidRPr="004F2D0E">
        <w:rPr>
          <w:rFonts w:cs="Arial"/>
          <w:i/>
          <w:sz w:val="20"/>
          <w:szCs w:val="20"/>
        </w:rPr>
        <w:tab/>
        <w:t xml:space="preserve">The original applications were filed by the appellant on 28.02.2017/28.03.2017 and the information has been provided during the course of hearing on 23.08.2017.  There is tangible delay of more than one hundred days.  </w:t>
      </w:r>
    </w:p>
    <w:p w:rsidR="0067125F" w:rsidRPr="004F2D0E" w:rsidRDefault="0067125F" w:rsidP="0067125F">
      <w:pPr>
        <w:spacing w:after="0" w:line="480" w:lineRule="auto"/>
        <w:jc w:val="both"/>
        <w:rPr>
          <w:rFonts w:cs="Arial"/>
          <w:i/>
          <w:sz w:val="20"/>
          <w:szCs w:val="20"/>
        </w:rPr>
      </w:pPr>
      <w:r w:rsidRPr="004F2D0E">
        <w:rPr>
          <w:rFonts w:cs="Arial"/>
          <w:i/>
          <w:sz w:val="20"/>
          <w:szCs w:val="20"/>
        </w:rPr>
        <w:tab/>
      </w:r>
      <w:r w:rsidRPr="004F2D0E">
        <w:rPr>
          <w:rFonts w:cs="Arial"/>
          <w:i/>
          <w:sz w:val="20"/>
          <w:szCs w:val="20"/>
        </w:rPr>
        <w:tab/>
        <w:t xml:space="preserve">Sh. Vijay Kumar, PIO – cum – ATP, Zone ‘D’ , O/o Municipal Corporation, Ludhiana is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4F2D0E" w:rsidRDefault="0067125F" w:rsidP="004F2D0E">
      <w:pPr>
        <w:pStyle w:val="NoSpacing"/>
        <w:spacing w:line="480" w:lineRule="auto"/>
        <w:jc w:val="both"/>
        <w:rPr>
          <w:rFonts w:cs="Arial"/>
          <w:i/>
          <w:sz w:val="20"/>
          <w:szCs w:val="20"/>
        </w:rPr>
      </w:pPr>
      <w:r w:rsidRPr="004F2D0E">
        <w:rPr>
          <w:rFonts w:cs="Arial"/>
          <w:i/>
          <w:sz w:val="20"/>
          <w:szCs w:val="20"/>
        </w:rPr>
        <w:tab/>
      </w:r>
      <w:r w:rsidRPr="004F2D0E">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4F2D0E">
        <w:rPr>
          <w:rFonts w:cs="Arial"/>
          <w:i/>
          <w:sz w:val="20"/>
          <w:szCs w:val="20"/>
        </w:rPr>
        <w:t>”</w:t>
      </w:r>
    </w:p>
    <w:p w:rsidR="004F2D0E" w:rsidRDefault="004F2D0E" w:rsidP="004F2D0E">
      <w:pPr>
        <w:pStyle w:val="NoSpacing"/>
        <w:spacing w:line="480" w:lineRule="auto"/>
        <w:jc w:val="both"/>
        <w:rPr>
          <w:rFonts w:cs="Arial"/>
          <w:sz w:val="20"/>
          <w:szCs w:val="20"/>
        </w:rPr>
      </w:pPr>
      <w:r>
        <w:rPr>
          <w:rFonts w:cs="Arial"/>
          <w:i/>
          <w:sz w:val="20"/>
          <w:szCs w:val="20"/>
        </w:rPr>
        <w:tab/>
      </w:r>
      <w:r>
        <w:rPr>
          <w:rFonts w:cs="Arial"/>
          <w:i/>
          <w:sz w:val="20"/>
          <w:szCs w:val="20"/>
        </w:rPr>
        <w:tab/>
      </w:r>
      <w:r>
        <w:rPr>
          <w:rFonts w:cs="Arial"/>
          <w:sz w:val="20"/>
          <w:szCs w:val="20"/>
        </w:rPr>
        <w:t>The cases have come up today.  The appellant is absent.</w:t>
      </w:r>
    </w:p>
    <w:p w:rsidR="004F2D0E" w:rsidRDefault="004F2D0E" w:rsidP="004F2D0E">
      <w:pPr>
        <w:pStyle w:val="NoSpacing"/>
        <w:spacing w:line="480" w:lineRule="auto"/>
        <w:jc w:val="both"/>
        <w:rPr>
          <w:rFonts w:cs="Arial"/>
          <w:sz w:val="20"/>
          <w:szCs w:val="20"/>
        </w:rPr>
      </w:pPr>
      <w:r>
        <w:rPr>
          <w:rFonts w:cs="Arial"/>
          <w:sz w:val="20"/>
          <w:szCs w:val="20"/>
        </w:rPr>
        <w:tab/>
      </w:r>
      <w:r>
        <w:rPr>
          <w:rFonts w:cs="Arial"/>
          <w:sz w:val="20"/>
          <w:szCs w:val="20"/>
        </w:rPr>
        <w:tab/>
        <w:t>Sh. Vijay Kumar, PIO – cum – ATP who had submitted an affidavit submits that the application was re-routed to him on 25.07.2017</w:t>
      </w:r>
      <w:r w:rsidR="00607CB1">
        <w:rPr>
          <w:rFonts w:cs="Arial"/>
          <w:sz w:val="20"/>
          <w:szCs w:val="20"/>
        </w:rPr>
        <w:t xml:space="preserve"> by the office and he had promptly sent the information on 21.08.2017 to the appellant.  He, as such, is not personally responsible for any delay.</w:t>
      </w:r>
    </w:p>
    <w:p w:rsidR="00607CB1" w:rsidRPr="004F2D0E" w:rsidRDefault="00607CB1" w:rsidP="00607CB1">
      <w:pPr>
        <w:spacing w:after="0" w:line="480" w:lineRule="auto"/>
        <w:jc w:val="both"/>
        <w:rPr>
          <w:rFonts w:cs="Arial"/>
          <w:i/>
          <w:sz w:val="20"/>
          <w:szCs w:val="20"/>
        </w:rPr>
      </w:pPr>
      <w:r>
        <w:rPr>
          <w:rFonts w:cs="Arial"/>
          <w:sz w:val="20"/>
          <w:szCs w:val="20"/>
        </w:rPr>
        <w:tab/>
      </w:r>
      <w:r>
        <w:rPr>
          <w:rFonts w:cs="Arial"/>
          <w:sz w:val="20"/>
          <w:szCs w:val="20"/>
        </w:rPr>
        <w:tab/>
        <w:t>Be that as it is</w:t>
      </w:r>
      <w:r w:rsidR="00FF0133">
        <w:rPr>
          <w:rFonts w:cs="Arial"/>
          <w:sz w:val="20"/>
          <w:szCs w:val="20"/>
        </w:rPr>
        <w:t>,</w:t>
      </w:r>
      <w:r>
        <w:rPr>
          <w:rFonts w:cs="Arial"/>
          <w:sz w:val="20"/>
          <w:szCs w:val="20"/>
        </w:rPr>
        <w:t xml:space="preserve"> there has been a delay in the office of the Commissioner, Municipal Corporation beyond 100 days.  The Commissioner of the Corporation is directed to fix the responsibility and take appropriate action against the officials responsible for the delay under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roofErr w:type="spellStart"/>
      <w:r w:rsidRPr="004F2D0E">
        <w:rPr>
          <w:rFonts w:cs="Arial"/>
          <w:i/>
          <w:sz w:val="20"/>
          <w:szCs w:val="20"/>
        </w:rPr>
        <w:t>Contd</w:t>
      </w:r>
      <w:proofErr w:type="spellEnd"/>
      <w:r w:rsidRPr="004F2D0E">
        <w:rPr>
          <w:rFonts w:cs="Arial"/>
          <w:i/>
          <w:sz w:val="20"/>
          <w:szCs w:val="20"/>
        </w:rPr>
        <w:t>…page…</w:t>
      </w:r>
      <w:r>
        <w:rPr>
          <w:rFonts w:cs="Arial"/>
          <w:i/>
          <w:sz w:val="20"/>
          <w:szCs w:val="20"/>
        </w:rPr>
        <w:t>3</w:t>
      </w:r>
    </w:p>
    <w:p w:rsidR="00607CB1" w:rsidRPr="004F2D0E" w:rsidRDefault="00607CB1" w:rsidP="00607CB1">
      <w:pPr>
        <w:spacing w:line="480" w:lineRule="auto"/>
        <w:jc w:val="both"/>
        <w:rPr>
          <w:rFonts w:cs="Arial"/>
          <w:i/>
          <w:sz w:val="20"/>
          <w:szCs w:val="20"/>
        </w:rPr>
      </w:pPr>
      <w:r w:rsidRPr="004F2D0E">
        <w:rPr>
          <w:rFonts w:cs="Arial"/>
          <w:i/>
          <w:sz w:val="20"/>
          <w:szCs w:val="20"/>
        </w:rPr>
        <w:lastRenderedPageBreak/>
        <w:tab/>
      </w:r>
      <w:r w:rsidRPr="004F2D0E">
        <w:rPr>
          <w:rFonts w:cs="Arial"/>
          <w:i/>
          <w:sz w:val="20"/>
          <w:szCs w:val="20"/>
        </w:rPr>
        <w:tab/>
      </w:r>
      <w:r w:rsidRPr="004F2D0E">
        <w:rPr>
          <w:rFonts w:cs="Arial"/>
          <w:i/>
          <w:sz w:val="20"/>
          <w:szCs w:val="20"/>
        </w:rPr>
        <w:tab/>
      </w:r>
      <w:r w:rsidRPr="004F2D0E">
        <w:rPr>
          <w:rFonts w:cs="Arial"/>
          <w:i/>
          <w:sz w:val="20"/>
          <w:szCs w:val="20"/>
        </w:rPr>
        <w:tab/>
      </w:r>
      <w:r w:rsidRPr="004F2D0E">
        <w:rPr>
          <w:rFonts w:cs="Arial"/>
          <w:i/>
          <w:sz w:val="20"/>
          <w:szCs w:val="20"/>
        </w:rPr>
        <w:tab/>
      </w:r>
      <w:r w:rsidRPr="004F2D0E">
        <w:rPr>
          <w:rFonts w:cs="Arial"/>
          <w:i/>
          <w:sz w:val="20"/>
          <w:szCs w:val="20"/>
        </w:rPr>
        <w:tab/>
        <w:t>-</w:t>
      </w:r>
      <w:r>
        <w:rPr>
          <w:rFonts w:cs="Arial"/>
          <w:i/>
          <w:sz w:val="20"/>
          <w:szCs w:val="20"/>
        </w:rPr>
        <w:t>3</w:t>
      </w:r>
      <w:r w:rsidRPr="004F2D0E">
        <w:rPr>
          <w:rFonts w:cs="Arial"/>
          <w:i/>
          <w:sz w:val="20"/>
          <w:szCs w:val="20"/>
        </w:rPr>
        <w:t>-</w:t>
      </w:r>
    </w:p>
    <w:p w:rsidR="00607CB1" w:rsidRDefault="00607CB1" w:rsidP="00607CB1">
      <w:pPr>
        <w:pStyle w:val="NoSpacing"/>
        <w:spacing w:line="480" w:lineRule="auto"/>
        <w:jc w:val="both"/>
        <w:rPr>
          <w:rFonts w:cs="Arial"/>
          <w:i/>
          <w:sz w:val="20"/>
          <w:szCs w:val="20"/>
        </w:rPr>
      </w:pPr>
      <w:r w:rsidRPr="004F2D0E">
        <w:rPr>
          <w:rFonts w:cs="Arial"/>
          <w:b/>
          <w:i/>
          <w:sz w:val="20"/>
          <w:szCs w:val="20"/>
          <w:u w:val="single"/>
        </w:rPr>
        <w:t>APPEAL CASE NOs.1711 and 1742 of 2017</w:t>
      </w:r>
      <w:r w:rsidRPr="004F2D0E">
        <w:rPr>
          <w:rFonts w:cs="Arial"/>
          <w:i/>
          <w:sz w:val="20"/>
          <w:szCs w:val="20"/>
        </w:rPr>
        <w:tab/>
      </w:r>
    </w:p>
    <w:p w:rsidR="00607CB1" w:rsidRDefault="00607CB1" w:rsidP="00607CB1">
      <w:pPr>
        <w:pStyle w:val="NoSpacing"/>
        <w:spacing w:line="480" w:lineRule="auto"/>
        <w:jc w:val="both"/>
        <w:rPr>
          <w:rFonts w:cs="Arial"/>
          <w:i/>
          <w:sz w:val="20"/>
          <w:szCs w:val="20"/>
        </w:rPr>
      </w:pPr>
    </w:p>
    <w:p w:rsidR="00607CB1" w:rsidRDefault="00607CB1" w:rsidP="00607CB1">
      <w:pPr>
        <w:pStyle w:val="NoSpacing"/>
        <w:spacing w:line="480" w:lineRule="auto"/>
        <w:jc w:val="both"/>
        <w:rPr>
          <w:rFonts w:cs="Arial"/>
          <w:sz w:val="20"/>
          <w:szCs w:val="20"/>
        </w:rPr>
      </w:pPr>
      <w:proofErr w:type="gramStart"/>
      <w:r>
        <w:rPr>
          <w:rFonts w:cs="Arial"/>
          <w:sz w:val="20"/>
          <w:szCs w:val="20"/>
        </w:rPr>
        <w:t>intimation</w:t>
      </w:r>
      <w:proofErr w:type="gramEnd"/>
      <w:r>
        <w:rPr>
          <w:rFonts w:cs="Arial"/>
          <w:sz w:val="20"/>
          <w:szCs w:val="20"/>
        </w:rPr>
        <w:t xml:space="preserve"> to the Commission</w:t>
      </w:r>
      <w:r w:rsidR="00FF0133">
        <w:rPr>
          <w:rFonts w:cs="Arial"/>
          <w:sz w:val="20"/>
          <w:szCs w:val="20"/>
        </w:rPr>
        <w:t xml:space="preserve"> within a month positively</w:t>
      </w:r>
      <w:r>
        <w:rPr>
          <w:rFonts w:cs="Arial"/>
          <w:sz w:val="20"/>
          <w:szCs w:val="20"/>
        </w:rPr>
        <w:t>.  He is further directed to streamline the functioning and ensure that the applications received in the Municipal Corporation are promptly transmitted to the concerned PIO and the information is supplied to the seeker within the stipulated time only.</w:t>
      </w:r>
    </w:p>
    <w:p w:rsidR="00AA5907" w:rsidRDefault="00AA5907" w:rsidP="00AA5907">
      <w:pPr>
        <w:pStyle w:val="NoSpacing"/>
        <w:jc w:val="both"/>
        <w:rPr>
          <w:rFonts w:cs="Arial"/>
          <w:sz w:val="20"/>
          <w:szCs w:val="20"/>
        </w:rPr>
      </w:pPr>
    </w:p>
    <w:p w:rsidR="00607CB1" w:rsidRPr="00607CB1" w:rsidRDefault="00607CB1" w:rsidP="004F2D0E">
      <w:pPr>
        <w:pStyle w:val="NoSpacing"/>
        <w:spacing w:line="480" w:lineRule="auto"/>
        <w:jc w:val="both"/>
        <w:rPr>
          <w:rFonts w:cs="Arial"/>
          <w:b/>
          <w:sz w:val="20"/>
          <w:szCs w:val="20"/>
        </w:rPr>
      </w:pPr>
      <w:r>
        <w:rPr>
          <w:rFonts w:cs="Arial"/>
          <w:sz w:val="20"/>
          <w:szCs w:val="20"/>
        </w:rPr>
        <w:tab/>
      </w:r>
      <w:r w:rsidRPr="00607CB1">
        <w:rPr>
          <w:rFonts w:cs="Arial"/>
          <w:b/>
          <w:sz w:val="20"/>
          <w:szCs w:val="20"/>
        </w:rPr>
        <w:tab/>
      </w:r>
      <w:proofErr w:type="gramStart"/>
      <w:r w:rsidRPr="00607CB1">
        <w:rPr>
          <w:rFonts w:cs="Arial"/>
          <w:b/>
          <w:sz w:val="20"/>
          <w:szCs w:val="20"/>
        </w:rPr>
        <w:t>Disposed.</w:t>
      </w:r>
      <w:proofErr w:type="gramEnd"/>
    </w:p>
    <w:p w:rsidR="0067125F" w:rsidRDefault="0067125F" w:rsidP="0067125F">
      <w:pPr>
        <w:spacing w:line="480" w:lineRule="auto"/>
        <w:jc w:val="both"/>
        <w:rPr>
          <w:rFonts w:cs="Arial"/>
          <w:b/>
          <w:sz w:val="20"/>
          <w:szCs w:val="20"/>
        </w:rPr>
      </w:pPr>
      <w:r w:rsidRPr="00DE0128">
        <w:rPr>
          <w:rFonts w:cs="Arial"/>
          <w:b/>
          <w:sz w:val="20"/>
          <w:szCs w:val="20"/>
        </w:rPr>
        <w:t xml:space="preserve">  </w:t>
      </w:r>
    </w:p>
    <w:p w:rsidR="0067125F" w:rsidRDefault="0067125F" w:rsidP="00607CB1">
      <w:pPr>
        <w:pStyle w:val="NoSpacing"/>
        <w:jc w:val="both"/>
        <w:rPr>
          <w:rFonts w:cs="Arial"/>
          <w:b/>
          <w:szCs w:val="24"/>
        </w:rPr>
      </w:pPr>
      <w:r>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proofErr w:type="spellStart"/>
      <w:proofErr w:type="gramStart"/>
      <w:r w:rsidR="00F127D0" w:rsidRPr="004A7429">
        <w:rPr>
          <w:rFonts w:cs="Arial"/>
          <w:b/>
          <w:sz w:val="20"/>
          <w:szCs w:val="20"/>
        </w:rPr>
        <w:t>Sd</w:t>
      </w:r>
      <w:proofErr w:type="spellEnd"/>
      <w:proofErr w:type="gramEnd"/>
      <w:r w:rsidR="00F127D0" w:rsidRPr="004A7429">
        <w:rPr>
          <w:rFonts w:cs="Arial"/>
          <w:b/>
          <w:sz w:val="20"/>
          <w:szCs w:val="20"/>
        </w:rPr>
        <w:t>/-</w:t>
      </w:r>
    </w:p>
    <w:p w:rsidR="0067125F" w:rsidRPr="00AB2DD6" w:rsidRDefault="0067125F" w:rsidP="0067125F">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67125F" w:rsidRDefault="0067125F" w:rsidP="0067125F">
      <w:pPr>
        <w:spacing w:after="0" w:line="240" w:lineRule="auto"/>
        <w:jc w:val="both"/>
        <w:rPr>
          <w:rFonts w:cs="Arial"/>
          <w:b/>
          <w:szCs w:val="24"/>
        </w:rPr>
      </w:pPr>
      <w:r w:rsidRPr="00AB2DD6">
        <w:rPr>
          <w:rFonts w:cs="Arial"/>
          <w:b/>
          <w:szCs w:val="24"/>
        </w:rPr>
        <w:t xml:space="preserve">                                                                        State Information Commissioner</w:t>
      </w:r>
    </w:p>
    <w:p w:rsidR="0067125F" w:rsidRDefault="0067125F" w:rsidP="0067125F">
      <w:pPr>
        <w:spacing w:after="0" w:line="240" w:lineRule="auto"/>
        <w:jc w:val="both"/>
        <w:rPr>
          <w:rFonts w:cs="Arial"/>
          <w:b/>
          <w:szCs w:val="24"/>
        </w:rPr>
      </w:pPr>
    </w:p>
    <w:p w:rsidR="0067125F" w:rsidRPr="001C43D4" w:rsidRDefault="0067125F" w:rsidP="0067125F">
      <w:pPr>
        <w:spacing w:line="240" w:lineRule="auto"/>
        <w:jc w:val="both"/>
        <w:rPr>
          <w:rFonts w:cs="Arial"/>
          <w:b/>
          <w:szCs w:val="24"/>
        </w:rPr>
      </w:pPr>
    </w:p>
    <w:p w:rsidR="0067125F" w:rsidRPr="00607CB1" w:rsidRDefault="0067125F" w:rsidP="0067125F">
      <w:pPr>
        <w:spacing w:after="0" w:line="240" w:lineRule="auto"/>
        <w:rPr>
          <w:rFonts w:cs="Arial"/>
          <w:b/>
          <w:sz w:val="22"/>
        </w:rPr>
      </w:pPr>
      <w:r w:rsidRPr="00607CB1">
        <w:rPr>
          <w:rFonts w:cs="Arial"/>
          <w:b/>
          <w:sz w:val="22"/>
        </w:rPr>
        <w:t xml:space="preserve">CC: </w:t>
      </w:r>
      <w:r w:rsidRPr="00607CB1">
        <w:rPr>
          <w:rFonts w:cs="Arial"/>
          <w:b/>
          <w:sz w:val="22"/>
        </w:rPr>
        <w:tab/>
      </w:r>
      <w:proofErr w:type="spellStart"/>
      <w:r w:rsidRPr="00607CB1">
        <w:rPr>
          <w:rFonts w:cs="Arial"/>
          <w:b/>
          <w:sz w:val="22"/>
        </w:rPr>
        <w:t>Sh.Vijay</w:t>
      </w:r>
      <w:proofErr w:type="spellEnd"/>
      <w:r w:rsidRPr="00607CB1">
        <w:rPr>
          <w:rFonts w:cs="Arial"/>
          <w:b/>
          <w:sz w:val="22"/>
        </w:rPr>
        <w:t xml:space="preserve"> Kumar, PIO – cum - Assistant Town Planner, Zone ‘D’, Municipal  </w:t>
      </w:r>
      <w:r w:rsidR="00607CB1">
        <w:rPr>
          <w:rFonts w:cs="Arial"/>
          <w:b/>
          <w:sz w:val="22"/>
        </w:rPr>
        <w:tab/>
      </w:r>
      <w:r w:rsidRPr="00607CB1">
        <w:rPr>
          <w:rFonts w:cs="Arial"/>
          <w:b/>
          <w:sz w:val="22"/>
        </w:rPr>
        <w:t xml:space="preserve">Corporation, Mata </w:t>
      </w:r>
      <w:proofErr w:type="spellStart"/>
      <w:r w:rsidRPr="00607CB1">
        <w:rPr>
          <w:rFonts w:cs="Arial"/>
          <w:b/>
          <w:sz w:val="22"/>
        </w:rPr>
        <w:t>Rani</w:t>
      </w:r>
      <w:proofErr w:type="spellEnd"/>
      <w:r w:rsidRPr="00607CB1">
        <w:rPr>
          <w:rFonts w:cs="Arial"/>
          <w:b/>
          <w:sz w:val="22"/>
        </w:rPr>
        <w:t xml:space="preserve"> </w:t>
      </w:r>
      <w:proofErr w:type="spellStart"/>
      <w:r w:rsidRPr="00607CB1">
        <w:rPr>
          <w:rFonts w:cs="Arial"/>
          <w:b/>
          <w:sz w:val="22"/>
        </w:rPr>
        <w:t>Chowk</w:t>
      </w:r>
      <w:proofErr w:type="spellEnd"/>
      <w:r w:rsidRPr="00607CB1">
        <w:rPr>
          <w:rFonts w:cs="Arial"/>
          <w:b/>
          <w:sz w:val="22"/>
        </w:rPr>
        <w:t>, Ludhiana.</w:t>
      </w:r>
      <w:r w:rsidRPr="00607CB1">
        <w:rPr>
          <w:rFonts w:cs="Arial"/>
          <w:b/>
          <w:sz w:val="22"/>
        </w:rPr>
        <w:tab/>
      </w:r>
      <w:r w:rsidRPr="00607CB1">
        <w:rPr>
          <w:rFonts w:cs="Arial"/>
          <w:b/>
          <w:sz w:val="22"/>
        </w:rPr>
        <w:tab/>
      </w:r>
      <w:r w:rsidRPr="00607CB1">
        <w:rPr>
          <w:rFonts w:cs="Arial"/>
          <w:b/>
          <w:sz w:val="22"/>
        </w:rPr>
        <w:tab/>
      </w:r>
      <w:r w:rsidRPr="00607CB1">
        <w:rPr>
          <w:rFonts w:cs="Arial"/>
          <w:b/>
          <w:sz w:val="22"/>
        </w:rPr>
        <w:tab/>
      </w:r>
      <w:r w:rsidRPr="00607CB1">
        <w:rPr>
          <w:rFonts w:cs="Arial"/>
          <w:b/>
          <w:sz w:val="22"/>
        </w:rPr>
        <w:tab/>
      </w:r>
      <w:r w:rsidRPr="00607CB1">
        <w:rPr>
          <w:rFonts w:cs="Arial"/>
          <w:b/>
          <w:sz w:val="22"/>
        </w:rPr>
        <w:tab/>
      </w:r>
      <w:r w:rsidRPr="00607CB1">
        <w:rPr>
          <w:rFonts w:cs="Arial"/>
          <w:b/>
          <w:sz w:val="22"/>
        </w:rPr>
        <w:tab/>
        <w:t xml:space="preserve">      </w:t>
      </w:r>
    </w:p>
    <w:p w:rsidR="0067125F" w:rsidRDefault="0067125F" w:rsidP="0067125F">
      <w:pPr>
        <w:spacing w:after="0" w:line="240" w:lineRule="auto"/>
        <w:rPr>
          <w:rFonts w:cs="Arial"/>
          <w:b/>
          <w:szCs w:val="24"/>
        </w:rPr>
      </w:pPr>
    </w:p>
    <w:p w:rsidR="007F08CC" w:rsidRDefault="007F08CC"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607CB1" w:rsidRDefault="00607CB1" w:rsidP="007F08CC">
      <w:pPr>
        <w:rPr>
          <w:rFonts w:cs="Arial"/>
          <w:b/>
        </w:rPr>
      </w:pPr>
    </w:p>
    <w:p w:rsidR="007F08CC" w:rsidRDefault="007F08CC" w:rsidP="007F08CC">
      <w:pPr>
        <w:pStyle w:val="NoSpacing"/>
        <w:rPr>
          <w:b/>
          <w:sz w:val="28"/>
          <w:szCs w:val="28"/>
        </w:rPr>
      </w:pPr>
      <w:r>
        <w:rPr>
          <w:b/>
          <w:sz w:val="28"/>
          <w:szCs w:val="28"/>
        </w:rPr>
        <w:lastRenderedPageBreak/>
        <w:t xml:space="preserve">                 PUNJAB STATE INFORMATION COMMISSION </w:t>
      </w:r>
    </w:p>
    <w:p w:rsidR="007F08CC" w:rsidRDefault="007F08CC" w:rsidP="007F08CC">
      <w:pPr>
        <w:pStyle w:val="NoSpacing"/>
        <w:rPr>
          <w:b/>
          <w:sz w:val="20"/>
          <w:szCs w:val="20"/>
        </w:rPr>
      </w:pPr>
      <w:r>
        <w:rPr>
          <w:b/>
          <w:sz w:val="20"/>
          <w:szCs w:val="20"/>
        </w:rPr>
        <w:t xml:space="preserve">                      RED CROSS BUILDING, SECTOR-16, MADHYA MARG, CHANDIGRH</w:t>
      </w:r>
    </w:p>
    <w:p w:rsidR="007F08CC" w:rsidRDefault="007F08CC" w:rsidP="007F08CC">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7F08CC" w:rsidRPr="00696CA2" w:rsidRDefault="007F08CC" w:rsidP="007F08CC">
      <w:pPr>
        <w:spacing w:after="0" w:line="240" w:lineRule="auto"/>
        <w:jc w:val="center"/>
        <w:rPr>
          <w:b/>
          <w:sz w:val="18"/>
          <w:szCs w:val="18"/>
        </w:rPr>
      </w:pPr>
      <w:r>
        <w:rPr>
          <w:b/>
          <w:sz w:val="20"/>
          <w:szCs w:val="20"/>
        </w:rPr>
        <w:t xml:space="preserve">                                                         Emaiil:psic22@punjabmail.gov.in</w:t>
      </w:r>
    </w:p>
    <w:p w:rsidR="007F08CC" w:rsidRPr="00842189" w:rsidRDefault="007F08CC" w:rsidP="007F08CC">
      <w:pPr>
        <w:spacing w:after="0" w:line="240" w:lineRule="auto"/>
        <w:jc w:val="both"/>
        <w:rPr>
          <w:rFonts w:cs="Arial"/>
          <w:sz w:val="20"/>
          <w:szCs w:val="20"/>
        </w:rPr>
      </w:pPr>
      <w:r w:rsidRPr="00842189">
        <w:rPr>
          <w:rFonts w:cs="Arial"/>
          <w:sz w:val="20"/>
          <w:szCs w:val="20"/>
        </w:rPr>
        <w:t>Sh.</w:t>
      </w:r>
      <w:r>
        <w:rPr>
          <w:rFonts w:cs="Arial"/>
          <w:sz w:val="20"/>
          <w:szCs w:val="20"/>
        </w:rPr>
        <w:t xml:space="preserve"> </w:t>
      </w:r>
      <w:proofErr w:type="spellStart"/>
      <w:r w:rsidRPr="00842189">
        <w:rPr>
          <w:rFonts w:cs="Arial"/>
          <w:sz w:val="20"/>
          <w:szCs w:val="20"/>
        </w:rPr>
        <w:t>Rakesh</w:t>
      </w:r>
      <w:proofErr w:type="spellEnd"/>
      <w:r w:rsidRPr="00842189">
        <w:rPr>
          <w:rFonts w:cs="Arial"/>
          <w:sz w:val="20"/>
          <w:szCs w:val="20"/>
        </w:rPr>
        <w:t xml:space="preserve"> Kumar Gupta, </w:t>
      </w:r>
    </w:p>
    <w:p w:rsidR="007F08CC" w:rsidRPr="00842189" w:rsidRDefault="007F08CC" w:rsidP="007F08CC">
      <w:pPr>
        <w:spacing w:after="0" w:line="240" w:lineRule="auto"/>
        <w:jc w:val="both"/>
        <w:rPr>
          <w:rFonts w:cs="Arial"/>
          <w:sz w:val="20"/>
          <w:szCs w:val="20"/>
        </w:rPr>
      </w:pPr>
      <w:r w:rsidRPr="00842189">
        <w:rPr>
          <w:rFonts w:cs="Arial"/>
          <w:sz w:val="20"/>
          <w:szCs w:val="20"/>
        </w:rPr>
        <w:t xml:space="preserve">S/o Late Sh. </w:t>
      </w:r>
      <w:proofErr w:type="spellStart"/>
      <w:r w:rsidRPr="00842189">
        <w:rPr>
          <w:rFonts w:cs="Arial"/>
          <w:sz w:val="20"/>
          <w:szCs w:val="20"/>
        </w:rPr>
        <w:t>Deen</w:t>
      </w:r>
      <w:proofErr w:type="spellEnd"/>
      <w:r w:rsidRPr="00842189">
        <w:rPr>
          <w:rFonts w:cs="Arial"/>
          <w:sz w:val="20"/>
          <w:szCs w:val="20"/>
        </w:rPr>
        <w:t xml:space="preserve"> </w:t>
      </w:r>
      <w:proofErr w:type="spellStart"/>
      <w:r w:rsidRPr="00842189">
        <w:rPr>
          <w:rFonts w:cs="Arial"/>
          <w:sz w:val="20"/>
          <w:szCs w:val="20"/>
        </w:rPr>
        <w:t>Dayal</w:t>
      </w:r>
      <w:proofErr w:type="spellEnd"/>
      <w:r w:rsidRPr="00842189">
        <w:rPr>
          <w:rFonts w:cs="Arial"/>
          <w:sz w:val="20"/>
          <w:szCs w:val="20"/>
        </w:rPr>
        <w:t>,</w:t>
      </w:r>
    </w:p>
    <w:p w:rsidR="007F08CC" w:rsidRPr="00842189" w:rsidRDefault="007F08CC" w:rsidP="007F08CC">
      <w:pPr>
        <w:spacing w:after="0" w:line="240" w:lineRule="auto"/>
        <w:jc w:val="both"/>
        <w:rPr>
          <w:rFonts w:cs="Arial"/>
          <w:sz w:val="20"/>
          <w:szCs w:val="20"/>
        </w:rPr>
      </w:pPr>
      <w:r w:rsidRPr="00842189">
        <w:rPr>
          <w:rFonts w:cs="Arial"/>
          <w:sz w:val="20"/>
          <w:szCs w:val="20"/>
        </w:rPr>
        <w:t>Chamber No.362, Lawyers Chamber complex</w:t>
      </w:r>
    </w:p>
    <w:p w:rsidR="007F08CC" w:rsidRPr="00842189" w:rsidRDefault="007F08CC" w:rsidP="007F08CC">
      <w:pPr>
        <w:spacing w:after="0" w:line="240" w:lineRule="auto"/>
        <w:jc w:val="both"/>
        <w:rPr>
          <w:rFonts w:cs="Arial"/>
          <w:sz w:val="20"/>
          <w:szCs w:val="20"/>
        </w:rPr>
      </w:pPr>
      <w:r w:rsidRPr="00842189">
        <w:rPr>
          <w:rFonts w:cs="Arial"/>
          <w:sz w:val="20"/>
          <w:szCs w:val="20"/>
        </w:rPr>
        <w:t xml:space="preserve">Judicial Courts, Ludhiana                                                                         </w:t>
      </w:r>
      <w:r>
        <w:rPr>
          <w:rFonts w:cs="Arial"/>
          <w:sz w:val="20"/>
          <w:szCs w:val="20"/>
        </w:rPr>
        <w:tab/>
      </w:r>
      <w:r>
        <w:rPr>
          <w:rFonts w:cs="Arial"/>
          <w:sz w:val="20"/>
          <w:szCs w:val="20"/>
        </w:rPr>
        <w:tab/>
        <w:t xml:space="preserve">       </w:t>
      </w:r>
      <w:r w:rsidRPr="00842189">
        <w:rPr>
          <w:rFonts w:cs="Arial"/>
          <w:sz w:val="20"/>
          <w:szCs w:val="20"/>
        </w:rPr>
        <w:t xml:space="preserve">Appellant  </w:t>
      </w:r>
    </w:p>
    <w:p w:rsidR="007F08CC" w:rsidRPr="00842189" w:rsidRDefault="007F08CC" w:rsidP="007F08CC">
      <w:pPr>
        <w:spacing w:after="0" w:line="240" w:lineRule="auto"/>
        <w:jc w:val="center"/>
        <w:rPr>
          <w:rFonts w:cs="Arial"/>
          <w:sz w:val="20"/>
          <w:szCs w:val="20"/>
        </w:rPr>
      </w:pPr>
      <w:r w:rsidRPr="00842189">
        <w:rPr>
          <w:rFonts w:cs="Arial"/>
          <w:sz w:val="20"/>
          <w:szCs w:val="20"/>
        </w:rPr>
        <w:t>Versus</w:t>
      </w:r>
    </w:p>
    <w:p w:rsidR="007F08CC" w:rsidRPr="00842189" w:rsidRDefault="007F08CC" w:rsidP="007F08CC">
      <w:pPr>
        <w:spacing w:after="0" w:line="240" w:lineRule="auto"/>
        <w:rPr>
          <w:rFonts w:cs="Arial"/>
          <w:sz w:val="20"/>
          <w:szCs w:val="20"/>
        </w:rPr>
      </w:pPr>
      <w:r w:rsidRPr="00842189">
        <w:rPr>
          <w:rFonts w:cs="Arial"/>
          <w:sz w:val="20"/>
          <w:szCs w:val="20"/>
        </w:rPr>
        <w:t>Public Information Officer,</w:t>
      </w:r>
    </w:p>
    <w:p w:rsidR="007F08CC" w:rsidRPr="00842189" w:rsidRDefault="007F08CC" w:rsidP="007F08CC">
      <w:pPr>
        <w:spacing w:after="0" w:line="240" w:lineRule="auto"/>
        <w:rPr>
          <w:rFonts w:cs="Arial"/>
          <w:sz w:val="20"/>
          <w:szCs w:val="20"/>
        </w:rPr>
      </w:pPr>
      <w:r w:rsidRPr="00842189">
        <w:rPr>
          <w:rFonts w:cs="Arial"/>
          <w:sz w:val="20"/>
          <w:szCs w:val="20"/>
        </w:rPr>
        <w:t xml:space="preserve">O/o Zonal Superintendent, </w:t>
      </w:r>
    </w:p>
    <w:p w:rsidR="007F08CC" w:rsidRPr="00842189" w:rsidRDefault="007F08CC" w:rsidP="007F08CC">
      <w:pPr>
        <w:spacing w:after="0" w:line="240" w:lineRule="auto"/>
        <w:rPr>
          <w:rFonts w:cs="Arial"/>
          <w:sz w:val="20"/>
          <w:szCs w:val="20"/>
        </w:rPr>
      </w:pPr>
      <w:r w:rsidRPr="00842189">
        <w:rPr>
          <w:rFonts w:cs="Arial"/>
          <w:sz w:val="20"/>
          <w:szCs w:val="20"/>
        </w:rPr>
        <w:t>Zone-D (B&amp;R Br.), Municipal Corporation,</w:t>
      </w:r>
    </w:p>
    <w:p w:rsidR="007F08CC" w:rsidRPr="00842189" w:rsidRDefault="007F08CC" w:rsidP="007F08CC">
      <w:pPr>
        <w:spacing w:after="0" w:line="240" w:lineRule="auto"/>
        <w:rPr>
          <w:rFonts w:cs="Arial"/>
          <w:sz w:val="20"/>
          <w:szCs w:val="20"/>
        </w:rPr>
      </w:pPr>
      <w:r w:rsidRPr="00842189">
        <w:rPr>
          <w:rFonts w:cs="Arial"/>
          <w:sz w:val="20"/>
          <w:szCs w:val="20"/>
        </w:rPr>
        <w:t>Ludhiana</w:t>
      </w:r>
    </w:p>
    <w:p w:rsidR="007F08CC" w:rsidRPr="00842189" w:rsidRDefault="007F08CC" w:rsidP="007F08CC">
      <w:pPr>
        <w:spacing w:after="0" w:line="240" w:lineRule="auto"/>
        <w:rPr>
          <w:rFonts w:cs="Arial"/>
          <w:sz w:val="20"/>
          <w:szCs w:val="20"/>
        </w:rPr>
      </w:pPr>
    </w:p>
    <w:p w:rsidR="007F08CC" w:rsidRPr="00842189" w:rsidRDefault="007F08CC" w:rsidP="007F08CC">
      <w:pPr>
        <w:spacing w:after="0" w:line="240" w:lineRule="auto"/>
        <w:rPr>
          <w:rFonts w:cs="Arial"/>
          <w:sz w:val="20"/>
          <w:szCs w:val="20"/>
        </w:rPr>
      </w:pPr>
      <w:r w:rsidRPr="00842189">
        <w:rPr>
          <w:rFonts w:cs="Arial"/>
          <w:sz w:val="20"/>
          <w:szCs w:val="20"/>
        </w:rPr>
        <w:t>First Appellate Authority</w:t>
      </w:r>
    </w:p>
    <w:p w:rsidR="007F08CC" w:rsidRPr="00842189" w:rsidRDefault="007F08CC" w:rsidP="007F08CC">
      <w:pPr>
        <w:spacing w:after="0" w:line="240" w:lineRule="auto"/>
        <w:rPr>
          <w:rFonts w:cs="Arial"/>
          <w:sz w:val="20"/>
          <w:szCs w:val="20"/>
        </w:rPr>
      </w:pPr>
      <w:r w:rsidRPr="00842189">
        <w:rPr>
          <w:rFonts w:cs="Arial"/>
          <w:sz w:val="20"/>
          <w:szCs w:val="20"/>
        </w:rPr>
        <w:t>O/o Municipal Corporation Zone-D,</w:t>
      </w:r>
    </w:p>
    <w:p w:rsidR="007F08CC" w:rsidRDefault="007F08CC" w:rsidP="007F08CC">
      <w:pPr>
        <w:spacing w:after="0" w:line="240" w:lineRule="auto"/>
        <w:rPr>
          <w:rFonts w:cs="Arial"/>
          <w:sz w:val="20"/>
          <w:szCs w:val="20"/>
        </w:rPr>
      </w:pPr>
      <w:r w:rsidRPr="00842189">
        <w:rPr>
          <w:rFonts w:cs="Arial"/>
          <w:sz w:val="20"/>
          <w:szCs w:val="20"/>
        </w:rPr>
        <w:t xml:space="preserve">Ludhiana                                 </w:t>
      </w:r>
      <w:r w:rsidR="00F346BE">
        <w:rPr>
          <w:rFonts w:cs="Arial"/>
          <w:sz w:val="20"/>
          <w:szCs w:val="20"/>
        </w:rPr>
        <w:tab/>
      </w:r>
      <w:r w:rsidRPr="00842189">
        <w:rPr>
          <w:rFonts w:cs="Arial"/>
          <w:sz w:val="20"/>
          <w:szCs w:val="20"/>
        </w:rPr>
        <w:t xml:space="preserve">                                                       </w:t>
      </w:r>
      <w:r>
        <w:rPr>
          <w:rFonts w:cs="Arial"/>
          <w:sz w:val="20"/>
          <w:szCs w:val="20"/>
        </w:rPr>
        <w:tab/>
      </w:r>
      <w:r>
        <w:rPr>
          <w:rFonts w:cs="Arial"/>
          <w:sz w:val="20"/>
          <w:szCs w:val="20"/>
        </w:rPr>
        <w:tab/>
      </w:r>
      <w:r w:rsidRPr="00842189">
        <w:rPr>
          <w:rFonts w:cs="Arial"/>
          <w:sz w:val="20"/>
          <w:szCs w:val="20"/>
        </w:rPr>
        <w:t>Respondents</w:t>
      </w:r>
    </w:p>
    <w:p w:rsidR="00F346BE" w:rsidRPr="00842189" w:rsidRDefault="00F346BE" w:rsidP="007F08CC">
      <w:pPr>
        <w:spacing w:after="0" w:line="240" w:lineRule="auto"/>
        <w:rPr>
          <w:rFonts w:cs="Arial"/>
          <w:sz w:val="20"/>
          <w:szCs w:val="20"/>
        </w:rPr>
      </w:pPr>
    </w:p>
    <w:p w:rsidR="007F08CC" w:rsidRDefault="007F08CC" w:rsidP="007F08CC">
      <w:pPr>
        <w:spacing w:after="0" w:line="240" w:lineRule="auto"/>
        <w:jc w:val="center"/>
        <w:rPr>
          <w:rFonts w:cs="Arial"/>
          <w:b/>
          <w:sz w:val="28"/>
          <w:szCs w:val="28"/>
          <w:u w:val="single"/>
        </w:rPr>
      </w:pPr>
      <w:r w:rsidRPr="00E36554">
        <w:rPr>
          <w:rFonts w:cs="Arial"/>
          <w:b/>
          <w:sz w:val="20"/>
          <w:szCs w:val="20"/>
        </w:rPr>
        <w:t xml:space="preserve">                          </w:t>
      </w:r>
      <w:r w:rsidRPr="00842189">
        <w:rPr>
          <w:rFonts w:cs="Arial"/>
          <w:b/>
          <w:sz w:val="20"/>
          <w:szCs w:val="20"/>
          <w:u w:val="single"/>
        </w:rPr>
        <w:t>APPEAL CASE NO.1796/2017</w:t>
      </w:r>
      <w:r w:rsidRPr="00DB256C">
        <w:rPr>
          <w:rFonts w:cs="Arial"/>
          <w:b/>
          <w:sz w:val="28"/>
          <w:szCs w:val="28"/>
          <w:u w:val="single"/>
        </w:rPr>
        <w:t xml:space="preserve"> </w:t>
      </w:r>
    </w:p>
    <w:p w:rsidR="007F08CC" w:rsidRPr="00DB256C" w:rsidRDefault="007F08CC" w:rsidP="007F08CC">
      <w:pPr>
        <w:spacing w:after="0" w:line="240" w:lineRule="auto"/>
        <w:jc w:val="center"/>
        <w:rPr>
          <w:rFonts w:cs="Arial"/>
          <w:b/>
          <w:sz w:val="28"/>
          <w:szCs w:val="28"/>
          <w:u w:val="single"/>
        </w:rPr>
      </w:pPr>
    </w:p>
    <w:p w:rsidR="007F08CC" w:rsidRDefault="007F08CC" w:rsidP="007F08CC">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21.02.2017</w:t>
      </w:r>
    </w:p>
    <w:p w:rsidR="007F08CC" w:rsidRDefault="007F08CC" w:rsidP="007F08CC">
      <w:pPr>
        <w:spacing w:after="0" w:line="240" w:lineRule="auto"/>
        <w:ind w:left="2880" w:firstLine="720"/>
        <w:rPr>
          <w:rFonts w:cs="Arial"/>
          <w:sz w:val="20"/>
          <w:szCs w:val="20"/>
        </w:rPr>
      </w:pPr>
      <w:r>
        <w:rPr>
          <w:rFonts w:cs="Arial"/>
          <w:sz w:val="20"/>
          <w:szCs w:val="20"/>
        </w:rPr>
        <w:t>Date of First Appeal      : 15.04.2017</w:t>
      </w:r>
    </w:p>
    <w:p w:rsidR="007F08CC" w:rsidRDefault="007F08CC" w:rsidP="007F08CC">
      <w:pPr>
        <w:spacing w:after="0" w:line="240" w:lineRule="auto"/>
        <w:ind w:left="2880" w:firstLine="720"/>
        <w:rPr>
          <w:rFonts w:cs="Arial"/>
          <w:sz w:val="20"/>
          <w:szCs w:val="20"/>
        </w:rPr>
      </w:pPr>
      <w:r>
        <w:rPr>
          <w:rFonts w:cs="Arial"/>
          <w:sz w:val="20"/>
          <w:szCs w:val="20"/>
        </w:rPr>
        <w:t xml:space="preserve">Date of Order of FAA    :   Nil  </w:t>
      </w:r>
    </w:p>
    <w:p w:rsidR="007F08CC" w:rsidRDefault="007F08CC" w:rsidP="007F08CC">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w:t>
      </w:r>
      <w:proofErr w:type="gramEnd"/>
      <w:r>
        <w:rPr>
          <w:rFonts w:cs="Arial"/>
          <w:sz w:val="20"/>
          <w:szCs w:val="20"/>
        </w:rPr>
        <w:t xml:space="preserve"> 09.06.2017</w:t>
      </w:r>
    </w:p>
    <w:p w:rsidR="007F08CC" w:rsidRPr="005553D8" w:rsidRDefault="007F08CC" w:rsidP="007F08CC">
      <w:pPr>
        <w:spacing w:after="0" w:line="240" w:lineRule="auto"/>
        <w:ind w:left="2880" w:firstLine="720"/>
        <w:rPr>
          <w:rFonts w:cs="Arial"/>
          <w:sz w:val="20"/>
          <w:szCs w:val="20"/>
        </w:rPr>
      </w:pPr>
    </w:p>
    <w:p w:rsidR="00A56256" w:rsidRDefault="007F08CC" w:rsidP="00A56256">
      <w:pPr>
        <w:spacing w:after="0" w:line="240" w:lineRule="auto"/>
        <w:rPr>
          <w:rFonts w:cs="Arial"/>
          <w:sz w:val="20"/>
          <w:szCs w:val="20"/>
        </w:rPr>
      </w:pPr>
      <w:r w:rsidRPr="001C43D4">
        <w:rPr>
          <w:rFonts w:cs="Arial"/>
          <w:b/>
          <w:sz w:val="20"/>
          <w:szCs w:val="20"/>
        </w:rPr>
        <w:t>Present:</w:t>
      </w:r>
      <w:r>
        <w:rPr>
          <w:rFonts w:cs="Arial"/>
          <w:b/>
          <w:sz w:val="20"/>
          <w:szCs w:val="20"/>
        </w:rPr>
        <w:tab/>
      </w:r>
      <w:r w:rsidR="00A56256">
        <w:rPr>
          <w:rFonts w:cs="Arial"/>
          <w:sz w:val="20"/>
          <w:szCs w:val="20"/>
        </w:rPr>
        <w:t>None on behalf of the Appellant.</w:t>
      </w:r>
    </w:p>
    <w:p w:rsidR="00A56256" w:rsidRDefault="00A56256" w:rsidP="00A56256">
      <w:pPr>
        <w:spacing w:after="0" w:line="240" w:lineRule="auto"/>
        <w:rPr>
          <w:rFonts w:cs="Arial"/>
          <w:sz w:val="20"/>
          <w:szCs w:val="20"/>
        </w:rPr>
      </w:pPr>
      <w:r>
        <w:rPr>
          <w:rFonts w:cs="Arial"/>
          <w:sz w:val="20"/>
          <w:szCs w:val="20"/>
        </w:rPr>
        <w:tab/>
      </w:r>
      <w:r>
        <w:rPr>
          <w:rFonts w:cs="Arial"/>
          <w:sz w:val="20"/>
          <w:szCs w:val="20"/>
        </w:rPr>
        <w:tab/>
        <w:t>1. Sh. Vijay Kumar, PIO – cum – ATP, Zone ‘D’, MC Office, Ludhiana.</w:t>
      </w:r>
    </w:p>
    <w:p w:rsidR="007F08CC" w:rsidRDefault="00A56256" w:rsidP="007F08CC">
      <w:pPr>
        <w:spacing w:after="0" w:line="240" w:lineRule="auto"/>
        <w:rPr>
          <w:rFonts w:cs="Arial"/>
          <w:sz w:val="20"/>
          <w:szCs w:val="20"/>
        </w:rPr>
      </w:pPr>
      <w:r>
        <w:rPr>
          <w:rFonts w:cs="Arial"/>
          <w:sz w:val="20"/>
          <w:szCs w:val="20"/>
        </w:rPr>
        <w:tab/>
      </w:r>
      <w:r>
        <w:rPr>
          <w:rFonts w:cs="Arial"/>
          <w:sz w:val="20"/>
          <w:szCs w:val="20"/>
        </w:rPr>
        <w:tab/>
        <w:t xml:space="preserve">2. Sh. Rajiv </w:t>
      </w:r>
      <w:proofErr w:type="spellStart"/>
      <w:r>
        <w:rPr>
          <w:rFonts w:cs="Arial"/>
          <w:sz w:val="20"/>
          <w:szCs w:val="20"/>
        </w:rPr>
        <w:t>Bhardwaj</w:t>
      </w:r>
      <w:proofErr w:type="spellEnd"/>
      <w:r>
        <w:rPr>
          <w:rFonts w:cs="Arial"/>
          <w:sz w:val="20"/>
          <w:szCs w:val="20"/>
        </w:rPr>
        <w:t xml:space="preserve">, Superintendent, Zone ‘D’, MC Office, Ludhiana – for </w:t>
      </w:r>
      <w:r>
        <w:rPr>
          <w:rFonts w:cs="Arial"/>
          <w:sz w:val="20"/>
          <w:szCs w:val="20"/>
        </w:rPr>
        <w:tab/>
      </w:r>
      <w:r>
        <w:rPr>
          <w:rFonts w:cs="Arial"/>
          <w:sz w:val="20"/>
          <w:szCs w:val="20"/>
        </w:rPr>
        <w:tab/>
      </w:r>
      <w:r>
        <w:rPr>
          <w:rFonts w:cs="Arial"/>
          <w:sz w:val="20"/>
          <w:szCs w:val="20"/>
        </w:rPr>
        <w:tab/>
        <w:t xml:space="preserve">    Respondents. </w:t>
      </w:r>
    </w:p>
    <w:p w:rsidR="00A56256" w:rsidRDefault="00A56256" w:rsidP="007F08CC">
      <w:pPr>
        <w:spacing w:after="0" w:line="240" w:lineRule="auto"/>
        <w:rPr>
          <w:rFonts w:cs="Arial"/>
          <w:sz w:val="20"/>
          <w:szCs w:val="20"/>
        </w:rPr>
      </w:pPr>
    </w:p>
    <w:p w:rsidR="007F08CC" w:rsidRPr="001C43D4" w:rsidRDefault="007F08CC" w:rsidP="007F08CC">
      <w:pPr>
        <w:spacing w:after="0" w:line="240" w:lineRule="auto"/>
        <w:rPr>
          <w:rFonts w:cs="Arial"/>
          <w:b/>
          <w:sz w:val="20"/>
          <w:szCs w:val="20"/>
        </w:rPr>
      </w:pPr>
      <w:r w:rsidRPr="001C43D4">
        <w:rPr>
          <w:rFonts w:cs="Arial"/>
          <w:b/>
          <w:sz w:val="20"/>
          <w:szCs w:val="20"/>
          <w:u w:val="single"/>
        </w:rPr>
        <w:t>ORDER</w:t>
      </w:r>
    </w:p>
    <w:p w:rsidR="007F08CC" w:rsidRDefault="007F08CC" w:rsidP="007F08CC">
      <w:pPr>
        <w:spacing w:after="0" w:line="240" w:lineRule="auto"/>
        <w:rPr>
          <w:rFonts w:cs="Arial"/>
          <w:b/>
          <w:sz w:val="20"/>
          <w:szCs w:val="20"/>
        </w:rPr>
      </w:pPr>
    </w:p>
    <w:p w:rsidR="007F08CC" w:rsidRPr="001C43D4" w:rsidRDefault="007F08CC" w:rsidP="007F08CC">
      <w:pPr>
        <w:spacing w:after="0" w:line="240" w:lineRule="auto"/>
        <w:rPr>
          <w:rFonts w:cs="Arial"/>
          <w:b/>
          <w:sz w:val="20"/>
          <w:szCs w:val="20"/>
        </w:rPr>
      </w:pPr>
    </w:p>
    <w:p w:rsidR="007F08CC" w:rsidRDefault="007F08CC" w:rsidP="007F08CC">
      <w:pPr>
        <w:spacing w:after="0" w:line="600" w:lineRule="auto"/>
        <w:jc w:val="both"/>
        <w:rPr>
          <w:rFonts w:cs="Arial"/>
          <w:b/>
          <w:sz w:val="20"/>
          <w:szCs w:val="20"/>
        </w:rPr>
      </w:pPr>
      <w:r>
        <w:rPr>
          <w:rFonts w:cs="Arial"/>
          <w:sz w:val="20"/>
          <w:szCs w:val="20"/>
        </w:rPr>
        <w:tab/>
      </w:r>
      <w:r>
        <w:rPr>
          <w:rFonts w:cs="Arial"/>
          <w:sz w:val="20"/>
          <w:szCs w:val="20"/>
        </w:rPr>
        <w:tab/>
      </w:r>
      <w:r w:rsidRPr="007F3F54">
        <w:rPr>
          <w:rFonts w:cs="Arial"/>
          <w:b/>
          <w:sz w:val="20"/>
          <w:szCs w:val="20"/>
        </w:rPr>
        <w:t>The case has been heard through video conferencing.</w:t>
      </w:r>
    </w:p>
    <w:p w:rsidR="00A56256" w:rsidRDefault="007F08CC" w:rsidP="007F08CC">
      <w:pPr>
        <w:spacing w:after="0" w:line="600" w:lineRule="auto"/>
        <w:jc w:val="both"/>
        <w:rPr>
          <w:rFonts w:cs="Arial"/>
          <w:sz w:val="20"/>
          <w:szCs w:val="20"/>
        </w:rPr>
      </w:pPr>
      <w:r>
        <w:rPr>
          <w:rFonts w:cs="Arial"/>
          <w:b/>
          <w:sz w:val="20"/>
          <w:szCs w:val="20"/>
        </w:rPr>
        <w:tab/>
      </w:r>
      <w:r>
        <w:rPr>
          <w:rFonts w:cs="Arial"/>
          <w:b/>
          <w:sz w:val="20"/>
          <w:szCs w:val="20"/>
        </w:rPr>
        <w:tab/>
      </w:r>
      <w:r w:rsidR="00A56256">
        <w:rPr>
          <w:rFonts w:cs="Arial"/>
          <w:sz w:val="20"/>
          <w:szCs w:val="20"/>
        </w:rPr>
        <w:t>It shall be appropriate to re-produce the orders passed by the Commission on 04.10.2017</w:t>
      </w:r>
      <w:r w:rsidR="00FD4EF8">
        <w:rPr>
          <w:rFonts w:cs="Arial"/>
          <w:sz w:val="20"/>
          <w:szCs w:val="20"/>
        </w:rPr>
        <w:t xml:space="preserve"> to have the issue in perspective</w:t>
      </w:r>
      <w:r w:rsidR="00A56256">
        <w:rPr>
          <w:rFonts w:cs="Arial"/>
          <w:sz w:val="20"/>
          <w:szCs w:val="20"/>
        </w:rPr>
        <w:t>:</w:t>
      </w:r>
    </w:p>
    <w:p w:rsidR="00FD4EF8" w:rsidRPr="00FD4EF8" w:rsidRDefault="00FD4EF8" w:rsidP="00FD4EF8">
      <w:pPr>
        <w:spacing w:after="0" w:line="600" w:lineRule="auto"/>
        <w:jc w:val="both"/>
        <w:rPr>
          <w:rFonts w:cs="Arial"/>
          <w:b/>
          <w:i/>
          <w:sz w:val="20"/>
          <w:szCs w:val="20"/>
        </w:rPr>
      </w:pPr>
      <w:r>
        <w:rPr>
          <w:rFonts w:cs="Arial"/>
          <w:sz w:val="20"/>
          <w:szCs w:val="20"/>
        </w:rPr>
        <w:tab/>
      </w:r>
      <w:r>
        <w:rPr>
          <w:rFonts w:cs="Arial"/>
          <w:sz w:val="20"/>
          <w:szCs w:val="20"/>
        </w:rPr>
        <w:tab/>
      </w:r>
      <w:r w:rsidRPr="00FD4EF8">
        <w:rPr>
          <w:rFonts w:cs="Arial"/>
          <w:i/>
          <w:sz w:val="20"/>
          <w:szCs w:val="20"/>
        </w:rPr>
        <w:t>“</w:t>
      </w:r>
      <w:r w:rsidRPr="00FD4EF8">
        <w:rPr>
          <w:rFonts w:cs="Arial"/>
          <w:b/>
          <w:i/>
          <w:sz w:val="20"/>
          <w:szCs w:val="20"/>
        </w:rPr>
        <w:t>The case has been heard through video conferencing.</w:t>
      </w:r>
    </w:p>
    <w:p w:rsidR="00FD4EF8" w:rsidRPr="00FD4EF8" w:rsidRDefault="00FD4EF8" w:rsidP="00FD4EF8">
      <w:pPr>
        <w:spacing w:after="0" w:line="600" w:lineRule="auto"/>
        <w:jc w:val="both"/>
        <w:rPr>
          <w:rFonts w:cs="Arial"/>
          <w:i/>
          <w:sz w:val="20"/>
          <w:szCs w:val="20"/>
        </w:rPr>
      </w:pPr>
      <w:r w:rsidRPr="00FD4EF8">
        <w:rPr>
          <w:rFonts w:cs="Arial"/>
          <w:b/>
          <w:i/>
          <w:sz w:val="20"/>
          <w:szCs w:val="20"/>
        </w:rPr>
        <w:tab/>
      </w:r>
      <w:r w:rsidRPr="00FD4EF8">
        <w:rPr>
          <w:rFonts w:cs="Arial"/>
          <w:b/>
          <w:i/>
          <w:sz w:val="20"/>
          <w:szCs w:val="20"/>
        </w:rPr>
        <w:tab/>
      </w:r>
      <w:r w:rsidRPr="00FD4EF8">
        <w:rPr>
          <w:rFonts w:cs="Arial"/>
          <w:i/>
          <w:sz w:val="20"/>
          <w:szCs w:val="20"/>
        </w:rPr>
        <w:t>The Commission in its interim order dated 23.08.2017 had made the following observations:</w:t>
      </w:r>
    </w:p>
    <w:p w:rsidR="00FD4EF8" w:rsidRDefault="00FD4EF8" w:rsidP="00FD4EF8">
      <w:pPr>
        <w:spacing w:after="0" w:line="600" w:lineRule="auto"/>
        <w:jc w:val="both"/>
        <w:rPr>
          <w:rFonts w:cs="Arial"/>
          <w:i/>
          <w:sz w:val="20"/>
          <w:szCs w:val="20"/>
        </w:rPr>
      </w:pPr>
      <w:r>
        <w:rPr>
          <w:rFonts w:cs="Arial"/>
          <w:sz w:val="20"/>
          <w:szCs w:val="20"/>
        </w:rPr>
        <w:tab/>
      </w:r>
      <w:r>
        <w:rPr>
          <w:rFonts w:cs="Arial"/>
          <w:sz w:val="20"/>
          <w:szCs w:val="20"/>
        </w:rPr>
        <w:tab/>
      </w:r>
      <w:r w:rsidRPr="005D575D">
        <w:rPr>
          <w:rFonts w:cs="Arial"/>
          <w:i/>
          <w:sz w:val="20"/>
          <w:szCs w:val="20"/>
        </w:rPr>
        <w:t xml:space="preserve">“The appellant had sought to know an information concerning the land comprised in </w:t>
      </w:r>
      <w:proofErr w:type="spellStart"/>
      <w:r w:rsidRPr="005D575D">
        <w:rPr>
          <w:rFonts w:cs="Arial"/>
          <w:i/>
          <w:sz w:val="20"/>
          <w:szCs w:val="20"/>
        </w:rPr>
        <w:t>Khasra</w:t>
      </w:r>
      <w:proofErr w:type="spellEnd"/>
      <w:r w:rsidRPr="005D575D">
        <w:rPr>
          <w:rFonts w:cs="Arial"/>
          <w:i/>
          <w:sz w:val="20"/>
          <w:szCs w:val="20"/>
        </w:rPr>
        <w:t xml:space="preserve"> No.653, 655, 657, 660, 659, 656, 657, 658 measuring of about 300 plus acres of land situated in village </w:t>
      </w:r>
      <w:proofErr w:type="spellStart"/>
      <w:r w:rsidRPr="005D575D">
        <w:rPr>
          <w:rFonts w:cs="Arial"/>
          <w:i/>
          <w:sz w:val="20"/>
          <w:szCs w:val="20"/>
        </w:rPr>
        <w:t>Barewal</w:t>
      </w:r>
      <w:proofErr w:type="spellEnd"/>
      <w:r w:rsidRPr="005D575D">
        <w:rPr>
          <w:rFonts w:cs="Arial"/>
          <w:i/>
          <w:sz w:val="20"/>
          <w:szCs w:val="20"/>
        </w:rPr>
        <w:t xml:space="preserve"> HB No.157, </w:t>
      </w:r>
      <w:proofErr w:type="spellStart"/>
      <w:r w:rsidRPr="005D575D">
        <w:rPr>
          <w:rFonts w:cs="Arial"/>
          <w:i/>
          <w:sz w:val="20"/>
          <w:szCs w:val="20"/>
        </w:rPr>
        <w:t>Tehsil</w:t>
      </w:r>
      <w:proofErr w:type="spellEnd"/>
      <w:r w:rsidRPr="005D575D">
        <w:rPr>
          <w:rFonts w:cs="Arial"/>
          <w:i/>
          <w:sz w:val="20"/>
          <w:szCs w:val="20"/>
        </w:rPr>
        <w:t xml:space="preserve"> and District Ludhiana.</w:t>
      </w:r>
    </w:p>
    <w:p w:rsidR="00F346BE" w:rsidRDefault="00F346BE" w:rsidP="00FD4EF8">
      <w:pPr>
        <w:spacing w:after="0" w:line="600" w:lineRule="auto"/>
        <w:jc w:val="both"/>
        <w:rPr>
          <w:rFonts w:cs="Arial"/>
          <w:i/>
          <w:sz w:val="20"/>
          <w:szCs w:val="20"/>
        </w:rPr>
      </w:pPr>
    </w:p>
    <w:p w:rsidR="00F346BE" w:rsidRPr="005D575D" w:rsidRDefault="00F346BE" w:rsidP="00F346BE">
      <w:pPr>
        <w:spacing w:after="0" w:line="600" w:lineRule="auto"/>
        <w:jc w:val="both"/>
        <w:rPr>
          <w:rFonts w:cs="Arial"/>
          <w:i/>
          <w:sz w:val="20"/>
          <w:szCs w:val="20"/>
        </w:rPr>
      </w:pP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 xml:space="preserve">  </w:t>
      </w:r>
      <w:proofErr w:type="spellStart"/>
      <w:r w:rsidRPr="005D575D">
        <w:rPr>
          <w:rFonts w:cs="Arial"/>
          <w:i/>
          <w:sz w:val="20"/>
          <w:szCs w:val="20"/>
        </w:rPr>
        <w:t>Contd</w:t>
      </w:r>
      <w:proofErr w:type="spellEnd"/>
      <w:r w:rsidRPr="005D575D">
        <w:rPr>
          <w:rFonts w:cs="Arial"/>
          <w:i/>
          <w:sz w:val="20"/>
          <w:szCs w:val="20"/>
        </w:rPr>
        <w:t>…page…2</w:t>
      </w:r>
    </w:p>
    <w:p w:rsidR="00F346BE" w:rsidRPr="005D575D" w:rsidRDefault="00F346BE" w:rsidP="00F346BE">
      <w:pPr>
        <w:spacing w:line="600" w:lineRule="auto"/>
        <w:jc w:val="both"/>
        <w:rPr>
          <w:rFonts w:cs="Arial"/>
          <w:i/>
          <w:sz w:val="20"/>
          <w:szCs w:val="20"/>
        </w:rPr>
      </w:pPr>
      <w:r w:rsidRPr="005D575D">
        <w:rPr>
          <w:rFonts w:cs="Arial"/>
          <w:i/>
          <w:sz w:val="20"/>
          <w:szCs w:val="20"/>
        </w:rPr>
        <w:lastRenderedPageBreak/>
        <w:tab/>
      </w:r>
      <w:r w:rsidRPr="005D575D">
        <w:rPr>
          <w:rFonts w:cs="Arial"/>
          <w:i/>
          <w:sz w:val="20"/>
          <w:szCs w:val="20"/>
        </w:rPr>
        <w:tab/>
      </w:r>
      <w:r w:rsidRPr="005D575D">
        <w:rPr>
          <w:rFonts w:cs="Arial"/>
          <w:i/>
          <w:sz w:val="20"/>
          <w:szCs w:val="20"/>
        </w:rPr>
        <w:tab/>
      </w:r>
      <w:r w:rsidRPr="005D575D">
        <w:rPr>
          <w:rFonts w:cs="Arial"/>
          <w:i/>
          <w:sz w:val="20"/>
          <w:szCs w:val="20"/>
        </w:rPr>
        <w:tab/>
      </w:r>
      <w:r w:rsidRPr="005D575D">
        <w:rPr>
          <w:rFonts w:cs="Arial"/>
          <w:i/>
          <w:sz w:val="20"/>
          <w:szCs w:val="20"/>
        </w:rPr>
        <w:tab/>
        <w:t xml:space="preserve">    -2-</w:t>
      </w:r>
    </w:p>
    <w:p w:rsidR="00F346BE" w:rsidRPr="005D575D" w:rsidRDefault="00F346BE" w:rsidP="00F346BE">
      <w:pPr>
        <w:spacing w:line="600" w:lineRule="auto"/>
        <w:jc w:val="both"/>
        <w:rPr>
          <w:rFonts w:cs="Arial"/>
          <w:i/>
          <w:sz w:val="20"/>
          <w:szCs w:val="20"/>
        </w:rPr>
      </w:pPr>
      <w:r w:rsidRPr="005D575D">
        <w:rPr>
          <w:rFonts w:cs="Arial"/>
          <w:b/>
          <w:i/>
          <w:sz w:val="20"/>
          <w:szCs w:val="20"/>
          <w:u w:val="single"/>
        </w:rPr>
        <w:t>APPEAL CASE NO.1796/2017</w:t>
      </w:r>
    </w:p>
    <w:p w:rsidR="00FD4EF8" w:rsidRDefault="00FD4EF8" w:rsidP="00FD4EF8">
      <w:pPr>
        <w:spacing w:after="0" w:line="600" w:lineRule="auto"/>
        <w:jc w:val="both"/>
        <w:rPr>
          <w:rFonts w:cs="Arial"/>
          <w:i/>
          <w:sz w:val="20"/>
          <w:szCs w:val="20"/>
        </w:rPr>
      </w:pPr>
      <w:r w:rsidRPr="005D575D">
        <w:rPr>
          <w:rFonts w:cs="Arial"/>
          <w:i/>
          <w:sz w:val="20"/>
          <w:szCs w:val="20"/>
        </w:rPr>
        <w:tab/>
      </w:r>
      <w:r w:rsidRPr="005D575D">
        <w:rPr>
          <w:rFonts w:cs="Arial"/>
          <w:i/>
          <w:sz w:val="20"/>
          <w:szCs w:val="20"/>
        </w:rPr>
        <w:tab/>
        <w:t xml:space="preserve">It is alleged that the land in question is in illegal occupancy of one Sh. </w:t>
      </w:r>
      <w:proofErr w:type="spellStart"/>
      <w:r w:rsidRPr="005D575D">
        <w:rPr>
          <w:rFonts w:cs="Arial"/>
          <w:i/>
          <w:sz w:val="20"/>
          <w:szCs w:val="20"/>
        </w:rPr>
        <w:t>Garib</w:t>
      </w:r>
      <w:proofErr w:type="spellEnd"/>
      <w:r w:rsidRPr="005D575D">
        <w:rPr>
          <w:rFonts w:cs="Arial"/>
          <w:i/>
          <w:sz w:val="20"/>
          <w:szCs w:val="20"/>
        </w:rPr>
        <w:t xml:space="preserve"> Singh.  The appellant seeks to know the Authority under which he is in occupation of land?  Is an amount of lease if at all being charged from him?  Some other concomitant information with reference to above</w:t>
      </w:r>
    </w:p>
    <w:p w:rsidR="00FD4EF8" w:rsidRPr="005D575D" w:rsidRDefault="00FD4EF8" w:rsidP="00F346BE">
      <w:pPr>
        <w:spacing w:line="600" w:lineRule="auto"/>
        <w:jc w:val="both"/>
        <w:rPr>
          <w:rFonts w:cs="Arial"/>
          <w:i/>
          <w:sz w:val="20"/>
          <w:szCs w:val="20"/>
        </w:rPr>
      </w:pPr>
      <w:proofErr w:type="gramStart"/>
      <w:r w:rsidRPr="005D575D">
        <w:rPr>
          <w:rFonts w:cs="Arial"/>
          <w:i/>
          <w:sz w:val="20"/>
          <w:szCs w:val="20"/>
        </w:rPr>
        <w:t>property</w:t>
      </w:r>
      <w:proofErr w:type="gramEnd"/>
      <w:r w:rsidRPr="005D575D">
        <w:rPr>
          <w:rFonts w:cs="Arial"/>
          <w:i/>
          <w:sz w:val="20"/>
          <w:szCs w:val="20"/>
        </w:rPr>
        <w:t xml:space="preserve"> has also been sought.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 xml:space="preserve"> </w:t>
      </w:r>
    </w:p>
    <w:p w:rsidR="00FD4EF8" w:rsidRPr="005D575D" w:rsidRDefault="00FD4EF8" w:rsidP="00FD4EF8">
      <w:pPr>
        <w:spacing w:after="0" w:line="600" w:lineRule="auto"/>
        <w:jc w:val="both"/>
        <w:rPr>
          <w:rFonts w:cs="Arial"/>
          <w:i/>
          <w:sz w:val="20"/>
          <w:szCs w:val="20"/>
        </w:rPr>
      </w:pPr>
      <w:r w:rsidRPr="005D575D">
        <w:rPr>
          <w:rFonts w:cs="Arial"/>
          <w:i/>
          <w:sz w:val="20"/>
          <w:szCs w:val="20"/>
        </w:rPr>
        <w:tab/>
      </w:r>
      <w:r>
        <w:rPr>
          <w:rFonts w:cs="Arial"/>
          <w:i/>
          <w:sz w:val="20"/>
          <w:szCs w:val="20"/>
        </w:rPr>
        <w:tab/>
      </w:r>
      <w:r w:rsidRPr="005D575D">
        <w:rPr>
          <w:rFonts w:cs="Arial"/>
          <w:i/>
          <w:sz w:val="20"/>
          <w:szCs w:val="20"/>
        </w:rPr>
        <w:t>The reply filed by the respondents is very sketchy.  An attempt has been made to</w:t>
      </w:r>
      <w:r w:rsidRPr="005D575D">
        <w:rPr>
          <w:rFonts w:cs="Arial"/>
          <w:i/>
          <w:sz w:val="20"/>
          <w:szCs w:val="20"/>
        </w:rPr>
        <w:tab/>
        <w:t xml:space="preserve">             </w:t>
      </w:r>
    </w:p>
    <w:p w:rsidR="00FD4EF8" w:rsidRDefault="00FD4EF8" w:rsidP="00FD4EF8">
      <w:pPr>
        <w:spacing w:after="0" w:line="600" w:lineRule="auto"/>
        <w:jc w:val="both"/>
        <w:rPr>
          <w:rFonts w:cs="Arial"/>
          <w:i/>
          <w:sz w:val="20"/>
          <w:szCs w:val="20"/>
        </w:rPr>
      </w:pPr>
      <w:proofErr w:type="gramStart"/>
      <w:r w:rsidRPr="005D575D">
        <w:rPr>
          <w:rFonts w:cs="Arial"/>
          <w:i/>
          <w:sz w:val="20"/>
          <w:szCs w:val="20"/>
        </w:rPr>
        <w:t>pass</w:t>
      </w:r>
      <w:proofErr w:type="gramEnd"/>
      <w:r w:rsidRPr="005D575D">
        <w:rPr>
          <w:rFonts w:cs="Arial"/>
          <w:i/>
          <w:sz w:val="20"/>
          <w:szCs w:val="20"/>
        </w:rPr>
        <w:t xml:space="preserve"> the buck to different branches of the Corporation.  The PIO (</w:t>
      </w:r>
      <w:proofErr w:type="spellStart"/>
      <w:r w:rsidRPr="005D575D">
        <w:rPr>
          <w:rFonts w:cs="Arial"/>
          <w:i/>
          <w:sz w:val="20"/>
          <w:szCs w:val="20"/>
        </w:rPr>
        <w:t>Hqrs</w:t>
      </w:r>
      <w:proofErr w:type="spellEnd"/>
      <w:r w:rsidRPr="005D575D">
        <w:rPr>
          <w:rFonts w:cs="Arial"/>
          <w:i/>
          <w:sz w:val="20"/>
          <w:szCs w:val="20"/>
        </w:rPr>
        <w:t>.) who acts as a Nodal Officer of the Public Authority is directed to compile the appropriate reply and arrange to provide the information thus sought to the appellant well before the next date of hearing.  Serious allegations have been made.  Any delay shall entail penal consequences.”</w:t>
      </w:r>
    </w:p>
    <w:p w:rsidR="00FD4EF8" w:rsidRPr="00FD4EF8" w:rsidRDefault="00FD4EF8" w:rsidP="00FD4EF8">
      <w:pPr>
        <w:spacing w:after="0" w:line="600" w:lineRule="auto"/>
        <w:jc w:val="both"/>
        <w:rPr>
          <w:rFonts w:cs="Arial"/>
          <w:i/>
          <w:sz w:val="20"/>
          <w:szCs w:val="20"/>
        </w:rPr>
      </w:pPr>
      <w:r>
        <w:rPr>
          <w:rFonts w:cs="Arial"/>
          <w:i/>
          <w:sz w:val="20"/>
          <w:szCs w:val="20"/>
        </w:rPr>
        <w:tab/>
      </w:r>
      <w:r>
        <w:rPr>
          <w:rFonts w:cs="Arial"/>
          <w:i/>
          <w:sz w:val="20"/>
          <w:szCs w:val="20"/>
        </w:rPr>
        <w:tab/>
      </w:r>
      <w:r w:rsidRPr="00FD4EF8">
        <w:rPr>
          <w:rFonts w:cs="Arial"/>
          <w:i/>
          <w:sz w:val="20"/>
          <w:szCs w:val="20"/>
        </w:rPr>
        <w:t xml:space="preserve">“Sh. </w:t>
      </w:r>
      <w:proofErr w:type="spellStart"/>
      <w:r w:rsidRPr="00FD4EF8">
        <w:rPr>
          <w:rFonts w:cs="Arial"/>
          <w:i/>
          <w:sz w:val="20"/>
          <w:szCs w:val="20"/>
        </w:rPr>
        <w:t>Ravinder</w:t>
      </w:r>
      <w:proofErr w:type="spellEnd"/>
      <w:r w:rsidRPr="00FD4EF8">
        <w:rPr>
          <w:rFonts w:cs="Arial"/>
          <w:i/>
          <w:sz w:val="20"/>
          <w:szCs w:val="20"/>
        </w:rPr>
        <w:t xml:space="preserve"> Singh </w:t>
      </w:r>
      <w:proofErr w:type="spellStart"/>
      <w:r w:rsidRPr="00FD4EF8">
        <w:rPr>
          <w:rFonts w:cs="Arial"/>
          <w:i/>
          <w:sz w:val="20"/>
          <w:szCs w:val="20"/>
        </w:rPr>
        <w:t>Walia</w:t>
      </w:r>
      <w:proofErr w:type="spellEnd"/>
      <w:r w:rsidRPr="00FD4EF8">
        <w:rPr>
          <w:rFonts w:cs="Arial"/>
          <w:i/>
          <w:sz w:val="20"/>
          <w:szCs w:val="20"/>
        </w:rPr>
        <w:t>, Draftsman appearing on behalf of the respondents submits that the order of the Commission was duly forwarded to Sh. Vijay Kumar, PIO –</w:t>
      </w:r>
      <w:proofErr w:type="spellStart"/>
      <w:r w:rsidRPr="00FD4EF8">
        <w:rPr>
          <w:rFonts w:cs="Arial"/>
          <w:i/>
          <w:sz w:val="20"/>
          <w:szCs w:val="20"/>
        </w:rPr>
        <w:t>lcum</w:t>
      </w:r>
      <w:proofErr w:type="spellEnd"/>
      <w:r w:rsidRPr="00FD4EF8">
        <w:rPr>
          <w:rFonts w:cs="Arial"/>
          <w:i/>
          <w:sz w:val="20"/>
          <w:szCs w:val="20"/>
        </w:rPr>
        <w:t xml:space="preserve"> – ATP, Zone ‘D’ to provide the information to the appellant.  He has neither filed any written reply nor provided the information to the appellant.</w:t>
      </w:r>
    </w:p>
    <w:p w:rsidR="00FD4EF8" w:rsidRPr="00FD4EF8" w:rsidRDefault="00FD4EF8" w:rsidP="00FD4EF8">
      <w:pPr>
        <w:spacing w:after="0" w:line="600" w:lineRule="auto"/>
        <w:jc w:val="both"/>
        <w:rPr>
          <w:rFonts w:cs="Arial"/>
          <w:i/>
          <w:sz w:val="20"/>
          <w:szCs w:val="20"/>
        </w:rPr>
      </w:pPr>
      <w:r w:rsidRPr="00FD4EF8">
        <w:rPr>
          <w:rFonts w:cs="Arial"/>
          <w:i/>
          <w:sz w:val="20"/>
          <w:szCs w:val="20"/>
        </w:rPr>
        <w:tab/>
      </w:r>
      <w:r w:rsidRPr="00FD4EF8">
        <w:rPr>
          <w:rFonts w:cs="Arial"/>
          <w:i/>
          <w:sz w:val="20"/>
          <w:szCs w:val="20"/>
        </w:rPr>
        <w:tab/>
        <w:t>The Commission observes that a direction from the First Appellate Authority to provide the information has also been ignored.</w:t>
      </w:r>
    </w:p>
    <w:p w:rsidR="00FD4EF8" w:rsidRPr="00FD4EF8" w:rsidRDefault="00FD4EF8" w:rsidP="00FD4EF8">
      <w:pPr>
        <w:spacing w:after="0" w:line="600" w:lineRule="auto"/>
        <w:jc w:val="both"/>
        <w:rPr>
          <w:rFonts w:cs="Arial"/>
          <w:i/>
          <w:sz w:val="20"/>
          <w:szCs w:val="20"/>
        </w:rPr>
      </w:pPr>
      <w:r w:rsidRPr="00FD4EF8">
        <w:rPr>
          <w:rFonts w:cs="Arial"/>
          <w:i/>
          <w:sz w:val="20"/>
          <w:szCs w:val="20"/>
        </w:rPr>
        <w:tab/>
      </w:r>
      <w:r w:rsidRPr="00FD4EF8">
        <w:rPr>
          <w:rFonts w:cs="Arial"/>
          <w:i/>
          <w:sz w:val="20"/>
          <w:szCs w:val="20"/>
        </w:rPr>
        <w:tab/>
        <w:t xml:space="preserve">The PIO seems to be defiant to the orders of the Authority duly passed under law. He has rendered himself, as such, liable for the penal consequences for having failed to provide the information in terms of Section 7(1) of the Act. </w:t>
      </w:r>
    </w:p>
    <w:p w:rsidR="00F346BE" w:rsidRPr="00FD4EF8" w:rsidRDefault="00FD4EF8" w:rsidP="00F346BE">
      <w:pPr>
        <w:spacing w:after="0" w:line="600" w:lineRule="auto"/>
        <w:jc w:val="both"/>
        <w:rPr>
          <w:rFonts w:cs="Arial"/>
          <w:i/>
          <w:sz w:val="20"/>
          <w:szCs w:val="20"/>
        </w:rPr>
      </w:pPr>
      <w:r w:rsidRPr="00FD4EF8">
        <w:rPr>
          <w:rFonts w:cs="Arial"/>
          <w:i/>
          <w:sz w:val="20"/>
          <w:szCs w:val="20"/>
        </w:rPr>
        <w:tab/>
      </w:r>
      <w:r w:rsidRPr="00FD4EF8">
        <w:rPr>
          <w:rFonts w:cs="Arial"/>
          <w:i/>
          <w:sz w:val="20"/>
          <w:szCs w:val="20"/>
        </w:rPr>
        <w:tab/>
        <w:t xml:space="preserve">Sh. Vijay Kumar, PIO – cum – Assistant Town Planner, Zone ‘D’, Municipal Corporation  The PIO is, thus, issued a show cause notice to explain in a self- attested affidavit as to </w:t>
      </w:r>
      <w:r w:rsidR="00F346BE">
        <w:rPr>
          <w:rFonts w:cs="Arial"/>
          <w:i/>
          <w:sz w:val="20"/>
          <w:szCs w:val="20"/>
        </w:rPr>
        <w:t xml:space="preserve">     </w:t>
      </w:r>
      <w:r w:rsidR="00F346BE">
        <w:rPr>
          <w:rFonts w:cs="Arial"/>
          <w:i/>
          <w:sz w:val="20"/>
          <w:szCs w:val="20"/>
        </w:rPr>
        <w:tab/>
        <w:t xml:space="preserve">                                                                                                                </w:t>
      </w:r>
      <w:proofErr w:type="spellStart"/>
      <w:r w:rsidR="00F346BE" w:rsidRPr="00FD4EF8">
        <w:rPr>
          <w:rFonts w:cs="Arial"/>
          <w:i/>
          <w:sz w:val="20"/>
          <w:szCs w:val="20"/>
        </w:rPr>
        <w:t>Contd</w:t>
      </w:r>
      <w:proofErr w:type="spellEnd"/>
      <w:r w:rsidR="00F346BE" w:rsidRPr="00FD4EF8">
        <w:rPr>
          <w:rFonts w:cs="Arial"/>
          <w:i/>
          <w:sz w:val="20"/>
          <w:szCs w:val="20"/>
        </w:rPr>
        <w:t>…page…3</w:t>
      </w:r>
    </w:p>
    <w:p w:rsidR="00F346BE" w:rsidRDefault="00F346BE" w:rsidP="00F346BE">
      <w:pPr>
        <w:spacing w:line="600" w:lineRule="auto"/>
        <w:jc w:val="both"/>
        <w:rPr>
          <w:rFonts w:cs="Arial"/>
          <w:i/>
          <w:sz w:val="20"/>
          <w:szCs w:val="20"/>
        </w:rPr>
      </w:pPr>
      <w:r>
        <w:rPr>
          <w:rFonts w:cs="Arial"/>
          <w:i/>
          <w:sz w:val="20"/>
          <w:szCs w:val="20"/>
        </w:rPr>
        <w:lastRenderedPageBreak/>
        <w:tab/>
      </w:r>
      <w:r w:rsidRPr="00FD4EF8">
        <w:rPr>
          <w:rFonts w:cs="Arial"/>
          <w:i/>
          <w:sz w:val="20"/>
          <w:szCs w:val="20"/>
        </w:rPr>
        <w:tab/>
      </w:r>
      <w:r w:rsidRPr="00FD4EF8">
        <w:rPr>
          <w:rFonts w:cs="Arial"/>
          <w:i/>
          <w:sz w:val="20"/>
          <w:szCs w:val="20"/>
        </w:rPr>
        <w:tab/>
      </w:r>
      <w:r w:rsidRPr="00FD4EF8">
        <w:rPr>
          <w:rFonts w:cs="Arial"/>
          <w:i/>
          <w:sz w:val="20"/>
          <w:szCs w:val="20"/>
        </w:rPr>
        <w:tab/>
      </w:r>
      <w:r w:rsidRPr="00FD4EF8">
        <w:rPr>
          <w:rFonts w:cs="Arial"/>
          <w:i/>
          <w:sz w:val="20"/>
          <w:szCs w:val="20"/>
        </w:rPr>
        <w:tab/>
        <w:t xml:space="preserve">    -3-</w:t>
      </w:r>
    </w:p>
    <w:p w:rsidR="00F346BE" w:rsidRPr="00FD4EF8" w:rsidRDefault="00F346BE" w:rsidP="00F346BE">
      <w:pPr>
        <w:spacing w:line="600" w:lineRule="auto"/>
        <w:jc w:val="both"/>
        <w:rPr>
          <w:rFonts w:cs="Arial"/>
          <w:i/>
          <w:sz w:val="20"/>
          <w:szCs w:val="20"/>
        </w:rPr>
      </w:pPr>
      <w:r w:rsidRPr="00FD4EF8">
        <w:rPr>
          <w:rFonts w:cs="Arial"/>
          <w:b/>
          <w:i/>
          <w:sz w:val="20"/>
          <w:szCs w:val="20"/>
          <w:u w:val="single"/>
        </w:rPr>
        <w:t>APPEAL CASE NO.1796/2017</w:t>
      </w:r>
    </w:p>
    <w:p w:rsidR="00FD4EF8" w:rsidRPr="00FD4EF8" w:rsidRDefault="00FD4EF8" w:rsidP="00FD4EF8">
      <w:pPr>
        <w:spacing w:after="0" w:line="600" w:lineRule="auto"/>
        <w:jc w:val="both"/>
        <w:rPr>
          <w:rFonts w:cs="Arial"/>
          <w:i/>
          <w:sz w:val="20"/>
          <w:szCs w:val="20"/>
        </w:rPr>
      </w:pPr>
      <w:r w:rsidRPr="00FD4EF8">
        <w:rPr>
          <w:rFonts w:cs="Arial"/>
          <w:i/>
          <w:sz w:val="20"/>
          <w:szCs w:val="20"/>
        </w:rPr>
        <w:t>why a penalty @ Rs.250/- per day of delay subject to maximum of Rs.25</w:t>
      </w:r>
      <w:proofErr w:type="gramStart"/>
      <w:r w:rsidRPr="00FD4EF8">
        <w:rPr>
          <w:rFonts w:cs="Arial"/>
          <w:i/>
          <w:sz w:val="20"/>
          <w:szCs w:val="20"/>
        </w:rPr>
        <w:t>,000</w:t>
      </w:r>
      <w:proofErr w:type="gramEnd"/>
      <w:r w:rsidRPr="00FD4EF8">
        <w:rPr>
          <w:rFonts w:cs="Arial"/>
          <w:i/>
          <w:sz w:val="20"/>
          <w:szCs w:val="20"/>
        </w:rPr>
        <w:t>/- till the complete information is furnished, be not imposed under Section 20(1) of RTI Act, 2005 on him for causing willful delay / denial of the information to the RTI applicant and why the compensation be not awarded</w:t>
      </w:r>
      <w:r w:rsidR="00F346BE">
        <w:rPr>
          <w:rFonts w:cs="Arial"/>
          <w:i/>
          <w:sz w:val="20"/>
          <w:szCs w:val="20"/>
        </w:rPr>
        <w:t xml:space="preserve"> </w:t>
      </w:r>
      <w:r w:rsidRPr="00FD4EF8">
        <w:rPr>
          <w:rFonts w:cs="Arial"/>
          <w:i/>
          <w:sz w:val="20"/>
          <w:szCs w:val="20"/>
        </w:rPr>
        <w:t xml:space="preserve">to the Appellant under Section 19 (8) (b) of the Act  for the detriment suffered by him. </w:t>
      </w:r>
    </w:p>
    <w:p w:rsidR="00FD4EF8" w:rsidRPr="00FD4EF8" w:rsidRDefault="00FD4EF8" w:rsidP="00FD4EF8">
      <w:pPr>
        <w:pStyle w:val="NoSpacing"/>
        <w:spacing w:line="600" w:lineRule="auto"/>
        <w:jc w:val="both"/>
        <w:rPr>
          <w:rFonts w:cs="Arial"/>
          <w:i/>
          <w:sz w:val="20"/>
          <w:szCs w:val="20"/>
        </w:rPr>
      </w:pPr>
      <w:r w:rsidRPr="00FD4EF8">
        <w:rPr>
          <w:rFonts w:cs="Arial"/>
          <w:i/>
          <w:sz w:val="20"/>
          <w:szCs w:val="20"/>
        </w:rPr>
        <w:tab/>
      </w:r>
      <w:r w:rsidRPr="00FD4EF8">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F346BE" w:rsidRDefault="00FD4EF8" w:rsidP="00FD4EF8">
      <w:pPr>
        <w:spacing w:after="0" w:line="60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The case has come up today.  The appellant is absent.  Nothing has been heard from him also.  </w:t>
      </w:r>
    </w:p>
    <w:p w:rsidR="00FD4EF8" w:rsidRDefault="00F346BE" w:rsidP="00FD4EF8">
      <w:pPr>
        <w:spacing w:after="0" w:line="600" w:lineRule="auto"/>
        <w:jc w:val="both"/>
        <w:rPr>
          <w:rFonts w:cs="Arial"/>
          <w:sz w:val="20"/>
          <w:szCs w:val="20"/>
        </w:rPr>
      </w:pPr>
      <w:r>
        <w:rPr>
          <w:rFonts w:cs="Arial"/>
          <w:sz w:val="20"/>
          <w:szCs w:val="20"/>
        </w:rPr>
        <w:tab/>
      </w:r>
      <w:r>
        <w:rPr>
          <w:rFonts w:cs="Arial"/>
          <w:sz w:val="20"/>
          <w:szCs w:val="20"/>
        </w:rPr>
        <w:tab/>
        <w:t>Sh. Vijay Kumar, PIO appearing on behalf of the Respondents</w:t>
      </w:r>
      <w:r w:rsidR="00FD4EF8">
        <w:rPr>
          <w:rFonts w:cs="Arial"/>
          <w:sz w:val="20"/>
          <w:szCs w:val="20"/>
        </w:rPr>
        <w:t xml:space="preserve"> states that </w:t>
      </w:r>
      <w:r>
        <w:rPr>
          <w:rFonts w:cs="Arial"/>
          <w:sz w:val="20"/>
          <w:szCs w:val="20"/>
        </w:rPr>
        <w:t xml:space="preserve">the </w:t>
      </w:r>
      <w:r w:rsidR="00FD4EF8">
        <w:rPr>
          <w:rFonts w:cs="Arial"/>
          <w:sz w:val="20"/>
          <w:szCs w:val="20"/>
        </w:rPr>
        <w:t xml:space="preserve">information has since been supplied to him.  He further informs the Commission that the land in question was acquired by the Municipal Corporation and thereafter </w:t>
      </w:r>
      <w:r>
        <w:rPr>
          <w:rFonts w:cs="Arial"/>
          <w:sz w:val="20"/>
          <w:szCs w:val="20"/>
        </w:rPr>
        <w:t xml:space="preserve">it was sold to the dairy </w:t>
      </w:r>
      <w:r w:rsidR="00FD4EF8">
        <w:rPr>
          <w:rFonts w:cs="Arial"/>
          <w:sz w:val="20"/>
          <w:szCs w:val="20"/>
        </w:rPr>
        <w:t>owners in ord</w:t>
      </w:r>
      <w:r>
        <w:rPr>
          <w:rFonts w:cs="Arial"/>
          <w:sz w:val="20"/>
          <w:szCs w:val="20"/>
        </w:rPr>
        <w:t>e</w:t>
      </w:r>
      <w:r w:rsidR="00FD4EF8">
        <w:rPr>
          <w:rFonts w:cs="Arial"/>
          <w:sz w:val="20"/>
          <w:szCs w:val="20"/>
        </w:rPr>
        <w:t>r to shift them out of the walled town.  Currently, it is in the ownership of the private persons</w:t>
      </w:r>
      <w:r w:rsidR="00966ED1">
        <w:rPr>
          <w:rFonts w:cs="Arial"/>
          <w:sz w:val="20"/>
          <w:szCs w:val="20"/>
        </w:rPr>
        <w:t>.  A</w:t>
      </w:r>
      <w:r w:rsidR="00FD4EF8">
        <w:rPr>
          <w:rFonts w:cs="Arial"/>
          <w:sz w:val="20"/>
          <w:szCs w:val="20"/>
        </w:rPr>
        <w:t>s far as it</w:t>
      </w:r>
      <w:r>
        <w:rPr>
          <w:rFonts w:cs="Arial"/>
          <w:sz w:val="20"/>
          <w:szCs w:val="20"/>
        </w:rPr>
        <w:t>s</w:t>
      </w:r>
      <w:r w:rsidR="00FD4EF8">
        <w:rPr>
          <w:rFonts w:cs="Arial"/>
          <w:sz w:val="20"/>
          <w:szCs w:val="20"/>
        </w:rPr>
        <w:t xml:space="preserve"> title is concerned the Corporation has nothing to do with it.</w:t>
      </w:r>
    </w:p>
    <w:p w:rsidR="00A56256" w:rsidRDefault="00FD4EF8" w:rsidP="007F08CC">
      <w:pPr>
        <w:spacing w:after="0" w:line="600" w:lineRule="auto"/>
        <w:jc w:val="both"/>
        <w:rPr>
          <w:rFonts w:cs="Arial"/>
          <w:i/>
          <w:sz w:val="20"/>
          <w:szCs w:val="20"/>
        </w:rPr>
      </w:pPr>
      <w:r>
        <w:rPr>
          <w:rFonts w:cs="Arial"/>
          <w:sz w:val="20"/>
          <w:szCs w:val="20"/>
        </w:rPr>
        <w:tab/>
      </w:r>
      <w:r>
        <w:rPr>
          <w:rFonts w:cs="Arial"/>
          <w:sz w:val="20"/>
          <w:szCs w:val="20"/>
        </w:rPr>
        <w:tab/>
      </w:r>
      <w:r w:rsidR="00F346BE">
        <w:rPr>
          <w:rFonts w:cs="Arial"/>
          <w:sz w:val="20"/>
          <w:szCs w:val="20"/>
        </w:rPr>
        <w:t xml:space="preserve">The appellant </w:t>
      </w:r>
      <w:r w:rsidR="00966ED1">
        <w:rPr>
          <w:rFonts w:cs="Arial"/>
          <w:sz w:val="20"/>
          <w:szCs w:val="20"/>
        </w:rPr>
        <w:t xml:space="preserve">as such </w:t>
      </w:r>
      <w:r w:rsidR="00F346BE">
        <w:rPr>
          <w:rFonts w:cs="Arial"/>
          <w:sz w:val="20"/>
          <w:szCs w:val="20"/>
        </w:rPr>
        <w:t>has been suitably informed.  No more cause of action sustains</w:t>
      </w:r>
      <w:r w:rsidR="00966ED1">
        <w:rPr>
          <w:rFonts w:cs="Arial"/>
          <w:sz w:val="20"/>
          <w:szCs w:val="20"/>
        </w:rPr>
        <w:t>.</w:t>
      </w:r>
      <w:r w:rsidR="00F346BE">
        <w:rPr>
          <w:rFonts w:cs="Arial"/>
          <w:sz w:val="20"/>
          <w:szCs w:val="20"/>
        </w:rPr>
        <w:t xml:space="preserve"> </w:t>
      </w:r>
      <w:r w:rsidR="00966ED1">
        <w:rPr>
          <w:rFonts w:cs="Arial"/>
          <w:sz w:val="20"/>
          <w:szCs w:val="20"/>
        </w:rPr>
        <w:t>T</w:t>
      </w:r>
      <w:r w:rsidR="00F346BE">
        <w:rPr>
          <w:rFonts w:cs="Arial"/>
          <w:sz w:val="20"/>
          <w:szCs w:val="20"/>
        </w:rPr>
        <w:t xml:space="preserve">he show cause notice, thus issued, is filed and the appeal is </w:t>
      </w:r>
      <w:r w:rsidR="00F346BE" w:rsidRPr="00F346BE">
        <w:rPr>
          <w:rFonts w:cs="Arial"/>
          <w:b/>
          <w:sz w:val="20"/>
          <w:szCs w:val="20"/>
        </w:rPr>
        <w:t>dis</w:t>
      </w:r>
      <w:r w:rsidR="00966ED1">
        <w:rPr>
          <w:rFonts w:cs="Arial"/>
          <w:b/>
          <w:sz w:val="20"/>
          <w:szCs w:val="20"/>
        </w:rPr>
        <w:t>posed</w:t>
      </w:r>
      <w:r w:rsidR="00F346BE" w:rsidRPr="00F346BE">
        <w:rPr>
          <w:rFonts w:cs="Arial"/>
          <w:b/>
          <w:sz w:val="20"/>
          <w:szCs w:val="20"/>
        </w:rPr>
        <w:t>.</w:t>
      </w:r>
      <w:r w:rsidRPr="00FD4EF8">
        <w:rPr>
          <w:rFonts w:cs="Arial"/>
          <w:i/>
          <w:sz w:val="20"/>
          <w:szCs w:val="20"/>
        </w:rPr>
        <w:tab/>
      </w:r>
    </w:p>
    <w:p w:rsidR="00966ED1" w:rsidRDefault="00966ED1" w:rsidP="007F08CC">
      <w:pPr>
        <w:spacing w:after="0" w:line="600" w:lineRule="auto"/>
        <w:jc w:val="both"/>
        <w:rPr>
          <w:rFonts w:cs="Arial"/>
          <w:sz w:val="20"/>
          <w:szCs w:val="20"/>
        </w:rPr>
      </w:pPr>
    </w:p>
    <w:p w:rsidR="007F08CC" w:rsidRDefault="007F08CC" w:rsidP="00F346BE">
      <w:pPr>
        <w:pStyle w:val="NoSpacing"/>
        <w:jc w:val="both"/>
        <w:rPr>
          <w:rFonts w:cs="Arial"/>
          <w:b/>
          <w:szCs w:val="24"/>
        </w:rPr>
      </w:pPr>
      <w:r>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proofErr w:type="spellStart"/>
      <w:proofErr w:type="gramStart"/>
      <w:r w:rsidR="00F127D0" w:rsidRPr="004A7429">
        <w:rPr>
          <w:rFonts w:cs="Arial"/>
          <w:b/>
          <w:sz w:val="20"/>
          <w:szCs w:val="20"/>
        </w:rPr>
        <w:t>Sd</w:t>
      </w:r>
      <w:proofErr w:type="spellEnd"/>
      <w:proofErr w:type="gramEnd"/>
      <w:r w:rsidR="00F127D0" w:rsidRPr="004A7429">
        <w:rPr>
          <w:rFonts w:cs="Arial"/>
          <w:b/>
          <w:sz w:val="20"/>
          <w:szCs w:val="20"/>
        </w:rPr>
        <w:t>/-</w:t>
      </w:r>
    </w:p>
    <w:p w:rsidR="007F08CC" w:rsidRPr="00AB2DD6" w:rsidRDefault="007F08CC" w:rsidP="007F08CC">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7F08CC" w:rsidRDefault="007F08CC" w:rsidP="007F08CC">
      <w:pPr>
        <w:spacing w:after="0" w:line="240" w:lineRule="auto"/>
        <w:jc w:val="both"/>
        <w:rPr>
          <w:rFonts w:cs="Arial"/>
          <w:b/>
          <w:szCs w:val="24"/>
        </w:rPr>
      </w:pPr>
      <w:r w:rsidRPr="00AB2DD6">
        <w:rPr>
          <w:rFonts w:cs="Arial"/>
          <w:b/>
          <w:szCs w:val="24"/>
        </w:rPr>
        <w:t xml:space="preserve">                                                                        State Information Commissioner</w:t>
      </w:r>
    </w:p>
    <w:p w:rsidR="00F346BE" w:rsidRPr="004237ED" w:rsidRDefault="00F346BE" w:rsidP="004237ED">
      <w:pPr>
        <w:spacing w:line="240" w:lineRule="auto"/>
        <w:jc w:val="both"/>
        <w:rPr>
          <w:rFonts w:cs="Arial"/>
          <w:b/>
          <w:sz w:val="20"/>
          <w:szCs w:val="20"/>
        </w:rPr>
      </w:pPr>
      <w:r w:rsidRPr="004237ED">
        <w:rPr>
          <w:rFonts w:cs="Arial"/>
          <w:b/>
          <w:sz w:val="20"/>
          <w:szCs w:val="20"/>
        </w:rPr>
        <w:t xml:space="preserve">CC: </w:t>
      </w:r>
      <w:r w:rsidRPr="004237ED">
        <w:rPr>
          <w:rFonts w:cs="Arial"/>
          <w:b/>
          <w:sz w:val="20"/>
          <w:szCs w:val="20"/>
        </w:rPr>
        <w:tab/>
        <w:t>Sh. Vijay Kumar, PIO – cum – Assistant Town Planner,</w:t>
      </w:r>
      <w:r w:rsidR="004237ED">
        <w:rPr>
          <w:rFonts w:cs="Arial"/>
          <w:b/>
          <w:sz w:val="20"/>
          <w:szCs w:val="20"/>
        </w:rPr>
        <w:t xml:space="preserve"> </w:t>
      </w:r>
      <w:r w:rsidRPr="004237ED">
        <w:rPr>
          <w:rFonts w:cs="Arial"/>
          <w:b/>
          <w:sz w:val="20"/>
          <w:szCs w:val="20"/>
        </w:rPr>
        <w:t xml:space="preserve">Zone ‘D’, Municipal </w:t>
      </w:r>
      <w:r w:rsidR="004237ED">
        <w:rPr>
          <w:rFonts w:cs="Arial"/>
          <w:b/>
          <w:sz w:val="20"/>
          <w:szCs w:val="20"/>
        </w:rPr>
        <w:tab/>
      </w:r>
      <w:r w:rsidRPr="004237ED">
        <w:rPr>
          <w:rFonts w:cs="Arial"/>
          <w:b/>
          <w:sz w:val="20"/>
          <w:szCs w:val="20"/>
        </w:rPr>
        <w:t xml:space="preserve">Corporation, Mata </w:t>
      </w:r>
      <w:proofErr w:type="spellStart"/>
      <w:r w:rsidRPr="004237ED">
        <w:rPr>
          <w:rFonts w:cs="Arial"/>
          <w:b/>
          <w:sz w:val="20"/>
          <w:szCs w:val="20"/>
        </w:rPr>
        <w:t>Rani</w:t>
      </w:r>
      <w:proofErr w:type="spellEnd"/>
      <w:r w:rsidRPr="004237ED">
        <w:rPr>
          <w:rFonts w:cs="Arial"/>
          <w:b/>
          <w:sz w:val="20"/>
          <w:szCs w:val="20"/>
        </w:rPr>
        <w:t xml:space="preserve"> </w:t>
      </w:r>
      <w:proofErr w:type="spellStart"/>
      <w:r w:rsidRPr="004237ED">
        <w:rPr>
          <w:rFonts w:cs="Arial"/>
          <w:b/>
          <w:sz w:val="20"/>
          <w:szCs w:val="20"/>
        </w:rPr>
        <w:t>Chowk</w:t>
      </w:r>
      <w:proofErr w:type="spellEnd"/>
      <w:r w:rsidRPr="004237ED">
        <w:rPr>
          <w:rFonts w:cs="Arial"/>
          <w:b/>
          <w:sz w:val="20"/>
          <w:szCs w:val="20"/>
        </w:rPr>
        <w:t>, Ludhia</w:t>
      </w:r>
      <w:r w:rsidR="004237ED">
        <w:rPr>
          <w:rFonts w:cs="Arial"/>
          <w:b/>
          <w:sz w:val="20"/>
          <w:szCs w:val="20"/>
        </w:rPr>
        <w:t>na.</w:t>
      </w:r>
      <w:r w:rsidRPr="004237ED">
        <w:rPr>
          <w:rFonts w:cs="Arial"/>
          <w:b/>
          <w:sz w:val="20"/>
          <w:szCs w:val="20"/>
        </w:rPr>
        <w:br w:type="page"/>
      </w:r>
    </w:p>
    <w:p w:rsidR="006C5292" w:rsidRDefault="004F2D0E" w:rsidP="006C5292">
      <w:pPr>
        <w:pStyle w:val="NoSpacing"/>
        <w:rPr>
          <w:b/>
          <w:sz w:val="28"/>
          <w:szCs w:val="28"/>
        </w:rPr>
      </w:pPr>
      <w:r>
        <w:rPr>
          <w:b/>
          <w:sz w:val="28"/>
          <w:szCs w:val="28"/>
        </w:rPr>
        <w:lastRenderedPageBreak/>
        <w:tab/>
        <w:t xml:space="preserve">       </w:t>
      </w:r>
      <w:r w:rsidR="006C5292">
        <w:rPr>
          <w:b/>
          <w:sz w:val="28"/>
          <w:szCs w:val="28"/>
        </w:rPr>
        <w:t xml:space="preserve">PUNJAB STATE INFORMATION COMMISSION </w:t>
      </w:r>
    </w:p>
    <w:p w:rsidR="006C5292" w:rsidRDefault="006C5292" w:rsidP="006C5292">
      <w:pPr>
        <w:pStyle w:val="NoSpacing"/>
        <w:rPr>
          <w:b/>
          <w:sz w:val="20"/>
          <w:szCs w:val="20"/>
        </w:rPr>
      </w:pPr>
      <w:r>
        <w:rPr>
          <w:b/>
          <w:sz w:val="20"/>
          <w:szCs w:val="20"/>
        </w:rPr>
        <w:t xml:space="preserve">                      RED CROSS BUILDING, SECTOR-16, MADHYA MARG, CHANDIGRH</w:t>
      </w:r>
    </w:p>
    <w:p w:rsidR="006C5292" w:rsidRDefault="006C5292" w:rsidP="006C5292">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6C5292" w:rsidRPr="00696CA2" w:rsidRDefault="006C5292" w:rsidP="006C5292">
      <w:pPr>
        <w:spacing w:after="0" w:line="240" w:lineRule="auto"/>
        <w:jc w:val="center"/>
        <w:rPr>
          <w:b/>
          <w:sz w:val="18"/>
          <w:szCs w:val="18"/>
        </w:rPr>
      </w:pPr>
      <w:r>
        <w:rPr>
          <w:b/>
          <w:sz w:val="20"/>
          <w:szCs w:val="20"/>
        </w:rPr>
        <w:t xml:space="preserve">                                                         Emaiil:psic22@punjabmail.gov.in</w:t>
      </w:r>
    </w:p>
    <w:p w:rsidR="006C5292" w:rsidRDefault="006C5292" w:rsidP="006C5292">
      <w:pPr>
        <w:spacing w:after="0" w:line="240" w:lineRule="auto"/>
        <w:rPr>
          <w:rFonts w:cs="Arial"/>
          <w:sz w:val="20"/>
          <w:szCs w:val="20"/>
        </w:rPr>
      </w:pPr>
      <w:r>
        <w:rPr>
          <w:rFonts w:cs="Arial"/>
          <w:sz w:val="20"/>
          <w:szCs w:val="20"/>
        </w:rPr>
        <w:t xml:space="preserve">Sh. </w:t>
      </w:r>
      <w:proofErr w:type="spellStart"/>
      <w:r>
        <w:rPr>
          <w:rFonts w:cs="Arial"/>
          <w:sz w:val="20"/>
          <w:szCs w:val="20"/>
        </w:rPr>
        <w:t>Tejinder</w:t>
      </w:r>
      <w:proofErr w:type="spellEnd"/>
      <w:r>
        <w:rPr>
          <w:rFonts w:cs="Arial"/>
          <w:sz w:val="20"/>
          <w:szCs w:val="20"/>
        </w:rPr>
        <w:t xml:space="preserve"> Singh</w:t>
      </w:r>
      <w:r w:rsidR="008F38B0">
        <w:rPr>
          <w:rFonts w:cs="Arial"/>
          <w:sz w:val="20"/>
          <w:szCs w:val="20"/>
        </w:rPr>
        <w:t>,</w:t>
      </w:r>
      <w:r>
        <w:rPr>
          <w:rFonts w:cs="Arial"/>
          <w:sz w:val="20"/>
          <w:szCs w:val="20"/>
        </w:rPr>
        <w:t xml:space="preserve"> Journalist,</w:t>
      </w:r>
    </w:p>
    <w:p w:rsidR="006C5292" w:rsidRDefault="006C5292" w:rsidP="006C5292">
      <w:pPr>
        <w:spacing w:after="0" w:line="240" w:lineRule="auto"/>
        <w:rPr>
          <w:rFonts w:cs="Arial"/>
          <w:sz w:val="20"/>
          <w:szCs w:val="20"/>
        </w:rPr>
      </w:pPr>
      <w:r>
        <w:rPr>
          <w:rFonts w:cs="Arial"/>
          <w:sz w:val="20"/>
          <w:szCs w:val="20"/>
        </w:rPr>
        <w:t xml:space="preserve">Village </w:t>
      </w:r>
      <w:proofErr w:type="spellStart"/>
      <w:r>
        <w:rPr>
          <w:rFonts w:cs="Arial"/>
          <w:sz w:val="20"/>
          <w:szCs w:val="20"/>
        </w:rPr>
        <w:t>Bholapur</w:t>
      </w:r>
      <w:proofErr w:type="spellEnd"/>
      <w:r>
        <w:rPr>
          <w:rFonts w:cs="Arial"/>
          <w:sz w:val="20"/>
          <w:szCs w:val="20"/>
        </w:rPr>
        <w:t xml:space="preserve">, P.O. </w:t>
      </w:r>
      <w:proofErr w:type="spellStart"/>
      <w:r>
        <w:rPr>
          <w:rFonts w:cs="Arial"/>
          <w:sz w:val="20"/>
          <w:szCs w:val="20"/>
        </w:rPr>
        <w:t>Ramgarh</w:t>
      </w:r>
      <w:proofErr w:type="spellEnd"/>
      <w:r>
        <w:rPr>
          <w:rFonts w:cs="Arial"/>
          <w:sz w:val="20"/>
          <w:szCs w:val="20"/>
        </w:rPr>
        <w:t>,</w:t>
      </w:r>
    </w:p>
    <w:p w:rsidR="006C5292" w:rsidRDefault="006C5292" w:rsidP="006C5292">
      <w:pPr>
        <w:spacing w:after="0" w:line="240" w:lineRule="auto"/>
        <w:rPr>
          <w:rFonts w:cs="Arial"/>
          <w:sz w:val="20"/>
          <w:szCs w:val="20"/>
        </w:rPr>
      </w:pPr>
      <w:r>
        <w:rPr>
          <w:rFonts w:cs="Arial"/>
          <w:sz w:val="20"/>
          <w:szCs w:val="20"/>
        </w:rPr>
        <w:t>Chandigarh Road, Ludhiana -141123</w:t>
      </w:r>
    </w:p>
    <w:p w:rsidR="006C5292" w:rsidRDefault="006C5292" w:rsidP="006C5292">
      <w:pPr>
        <w:spacing w:after="0" w:line="240" w:lineRule="auto"/>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 xml:space="preserve">                                                                            </w:t>
      </w:r>
      <w:r>
        <w:rPr>
          <w:rFonts w:cs="Arial"/>
          <w:sz w:val="20"/>
          <w:szCs w:val="20"/>
        </w:rPr>
        <w:tab/>
        <w:t xml:space="preserve">              Appellant </w:t>
      </w:r>
    </w:p>
    <w:p w:rsidR="006C5292" w:rsidRDefault="006C5292" w:rsidP="006C5292">
      <w:pPr>
        <w:spacing w:after="0" w:line="240" w:lineRule="auto"/>
        <w:jc w:val="center"/>
        <w:rPr>
          <w:rFonts w:cs="Arial"/>
          <w:sz w:val="20"/>
          <w:szCs w:val="20"/>
        </w:rPr>
      </w:pPr>
      <w:r>
        <w:rPr>
          <w:rFonts w:cs="Arial"/>
          <w:sz w:val="20"/>
          <w:szCs w:val="20"/>
        </w:rPr>
        <w:t>Versus</w:t>
      </w:r>
    </w:p>
    <w:p w:rsidR="006C5292" w:rsidRDefault="006C5292" w:rsidP="006C5292">
      <w:pPr>
        <w:spacing w:after="0" w:line="240" w:lineRule="auto"/>
        <w:rPr>
          <w:rFonts w:cs="Arial"/>
          <w:sz w:val="20"/>
          <w:szCs w:val="20"/>
        </w:rPr>
      </w:pPr>
      <w:r>
        <w:rPr>
          <w:rFonts w:cs="Arial"/>
          <w:sz w:val="20"/>
          <w:szCs w:val="20"/>
        </w:rPr>
        <w:t>Public Information Officer,</w:t>
      </w:r>
    </w:p>
    <w:p w:rsidR="006C5292" w:rsidRDefault="006C5292" w:rsidP="006C5292">
      <w:pPr>
        <w:spacing w:after="0" w:line="240" w:lineRule="auto"/>
        <w:rPr>
          <w:rFonts w:cs="Arial"/>
          <w:sz w:val="20"/>
          <w:szCs w:val="20"/>
        </w:rPr>
      </w:pPr>
      <w:r>
        <w:rPr>
          <w:rFonts w:cs="Arial"/>
          <w:sz w:val="20"/>
          <w:szCs w:val="20"/>
        </w:rPr>
        <w:t>O/o Greater Ludhiana Area Development Authority,</w:t>
      </w:r>
    </w:p>
    <w:p w:rsidR="006C5292" w:rsidRDefault="006C5292" w:rsidP="006C5292">
      <w:pPr>
        <w:spacing w:after="0" w:line="240" w:lineRule="auto"/>
        <w:rPr>
          <w:rFonts w:cs="Arial"/>
          <w:sz w:val="20"/>
          <w:szCs w:val="20"/>
        </w:rPr>
      </w:pPr>
      <w:r>
        <w:rPr>
          <w:rFonts w:cs="Arial"/>
          <w:sz w:val="20"/>
          <w:szCs w:val="20"/>
        </w:rPr>
        <w:t>Ludhiana</w:t>
      </w:r>
    </w:p>
    <w:p w:rsidR="006C5292" w:rsidRDefault="006C5292" w:rsidP="006C5292">
      <w:pPr>
        <w:spacing w:after="0" w:line="240" w:lineRule="auto"/>
        <w:rPr>
          <w:rFonts w:cs="Arial"/>
          <w:sz w:val="20"/>
          <w:szCs w:val="20"/>
        </w:rPr>
      </w:pPr>
    </w:p>
    <w:p w:rsidR="006C5292" w:rsidRDefault="006C5292" w:rsidP="006C5292">
      <w:pPr>
        <w:spacing w:after="0" w:line="240" w:lineRule="auto"/>
        <w:rPr>
          <w:rFonts w:cs="Arial"/>
          <w:sz w:val="20"/>
          <w:szCs w:val="20"/>
        </w:rPr>
      </w:pPr>
      <w:r>
        <w:rPr>
          <w:rFonts w:cs="Arial"/>
          <w:sz w:val="20"/>
          <w:szCs w:val="20"/>
        </w:rPr>
        <w:t>First Appellate Authority</w:t>
      </w:r>
    </w:p>
    <w:p w:rsidR="006C5292" w:rsidRDefault="006C5292" w:rsidP="006C5292">
      <w:pPr>
        <w:spacing w:after="0" w:line="240" w:lineRule="auto"/>
        <w:rPr>
          <w:rFonts w:cs="Arial"/>
          <w:sz w:val="20"/>
          <w:szCs w:val="20"/>
        </w:rPr>
      </w:pPr>
      <w:r>
        <w:rPr>
          <w:rFonts w:cs="Arial"/>
          <w:sz w:val="20"/>
          <w:szCs w:val="20"/>
        </w:rPr>
        <w:t>O/o Addl. Chief Administrator,</w:t>
      </w:r>
    </w:p>
    <w:p w:rsidR="006C5292" w:rsidRDefault="006C5292" w:rsidP="006C5292">
      <w:pPr>
        <w:spacing w:after="0" w:line="240" w:lineRule="auto"/>
        <w:rPr>
          <w:rFonts w:cs="Arial"/>
          <w:sz w:val="20"/>
          <w:szCs w:val="20"/>
        </w:rPr>
      </w:pPr>
      <w:r>
        <w:rPr>
          <w:rFonts w:cs="Arial"/>
          <w:sz w:val="20"/>
          <w:szCs w:val="20"/>
        </w:rPr>
        <w:t>Greater Ludhiana Area Development Authority,</w:t>
      </w:r>
    </w:p>
    <w:p w:rsidR="006C5292" w:rsidRDefault="006C5292" w:rsidP="006C5292">
      <w:pPr>
        <w:spacing w:after="0" w:line="240" w:lineRule="auto"/>
        <w:rPr>
          <w:rFonts w:cs="Arial"/>
          <w:sz w:val="18"/>
          <w:szCs w:val="18"/>
        </w:rPr>
      </w:pPr>
      <w:r>
        <w:rPr>
          <w:rFonts w:cs="Arial"/>
          <w:sz w:val="20"/>
          <w:szCs w:val="20"/>
        </w:rPr>
        <w:t>Ludhiana</w:t>
      </w:r>
      <w:r>
        <w:rPr>
          <w:rFonts w:cs="Arial"/>
          <w:sz w:val="18"/>
          <w:szCs w:val="18"/>
        </w:rPr>
        <w:tab/>
        <w:t xml:space="preserve">                                                                                                </w:t>
      </w:r>
      <w:r>
        <w:rPr>
          <w:rFonts w:cs="Arial"/>
          <w:sz w:val="18"/>
          <w:szCs w:val="18"/>
        </w:rPr>
        <w:tab/>
      </w:r>
      <w:r>
        <w:rPr>
          <w:rFonts w:cs="Arial"/>
          <w:sz w:val="18"/>
          <w:szCs w:val="18"/>
        </w:rPr>
        <w:tab/>
      </w:r>
      <w:r>
        <w:rPr>
          <w:rFonts w:cs="Arial"/>
          <w:sz w:val="18"/>
          <w:szCs w:val="18"/>
        </w:rPr>
        <w:tab/>
        <w:t>Respondents</w:t>
      </w:r>
    </w:p>
    <w:p w:rsidR="006C5292" w:rsidRDefault="006C5292" w:rsidP="006C5292">
      <w:pPr>
        <w:spacing w:after="0" w:line="240" w:lineRule="auto"/>
        <w:rPr>
          <w:rFonts w:cs="Arial"/>
          <w:sz w:val="18"/>
          <w:szCs w:val="18"/>
        </w:rPr>
      </w:pPr>
    </w:p>
    <w:p w:rsidR="006C5292" w:rsidRPr="002A57F1" w:rsidRDefault="006C5292" w:rsidP="006C5292">
      <w:pPr>
        <w:spacing w:after="0" w:line="240" w:lineRule="auto"/>
        <w:jc w:val="center"/>
        <w:rPr>
          <w:rFonts w:cs="Arial"/>
          <w:b/>
          <w:u w:val="single"/>
        </w:rPr>
      </w:pPr>
      <w:r w:rsidRPr="002A57F1">
        <w:rPr>
          <w:rFonts w:cs="Arial"/>
          <w:b/>
          <w:u w:val="single"/>
        </w:rPr>
        <w:t xml:space="preserve">APPEAL CASE NO.2954/2015 </w:t>
      </w:r>
    </w:p>
    <w:p w:rsidR="006C5292" w:rsidRDefault="006C5292" w:rsidP="006C5292">
      <w:pPr>
        <w:spacing w:after="0" w:line="240" w:lineRule="auto"/>
        <w:rPr>
          <w:rFonts w:eastAsia="Times New Roman" w:cs="Arial"/>
          <w:b/>
          <w:sz w:val="18"/>
          <w:szCs w:val="18"/>
        </w:rPr>
      </w:pPr>
    </w:p>
    <w:p w:rsidR="006C5292" w:rsidRPr="002A57F1" w:rsidRDefault="006C5292" w:rsidP="006C5292">
      <w:pPr>
        <w:spacing w:after="0" w:line="240" w:lineRule="auto"/>
        <w:rPr>
          <w:rFonts w:cs="Arial"/>
          <w:sz w:val="20"/>
          <w:szCs w:val="20"/>
        </w:rPr>
      </w:pPr>
      <w:r w:rsidRPr="001B51EC">
        <w:rPr>
          <w:rFonts w:cs="Arial"/>
          <w:b/>
          <w:sz w:val="20"/>
          <w:szCs w:val="20"/>
        </w:rPr>
        <w:t>Present:</w:t>
      </w:r>
      <w:r w:rsidRPr="001B51EC">
        <w:rPr>
          <w:rFonts w:cs="Arial"/>
          <w:b/>
          <w:sz w:val="20"/>
          <w:szCs w:val="20"/>
        </w:rPr>
        <w:tab/>
      </w:r>
      <w:r>
        <w:rPr>
          <w:rFonts w:cs="Arial"/>
          <w:sz w:val="20"/>
          <w:szCs w:val="20"/>
        </w:rPr>
        <w:t xml:space="preserve">Sh. </w:t>
      </w:r>
      <w:proofErr w:type="spellStart"/>
      <w:r>
        <w:rPr>
          <w:rFonts w:cs="Arial"/>
          <w:sz w:val="20"/>
          <w:szCs w:val="20"/>
        </w:rPr>
        <w:t>Tejinder</w:t>
      </w:r>
      <w:proofErr w:type="spellEnd"/>
      <w:r>
        <w:rPr>
          <w:rFonts w:cs="Arial"/>
          <w:sz w:val="20"/>
          <w:szCs w:val="20"/>
        </w:rPr>
        <w:t xml:space="preserve"> Singh, Appellant in person at Commission’s office, Chandigarh.</w:t>
      </w:r>
      <w:r>
        <w:rPr>
          <w:rFonts w:cs="Arial"/>
          <w:sz w:val="20"/>
          <w:szCs w:val="20"/>
        </w:rPr>
        <w:tab/>
      </w:r>
      <w:r>
        <w:rPr>
          <w:rFonts w:cs="Arial"/>
          <w:sz w:val="20"/>
          <w:szCs w:val="20"/>
        </w:rPr>
        <w:tab/>
      </w:r>
      <w:r>
        <w:rPr>
          <w:rFonts w:cs="Arial"/>
          <w:sz w:val="20"/>
          <w:szCs w:val="20"/>
        </w:rPr>
        <w:tab/>
        <w:t xml:space="preserve">Sh. </w:t>
      </w:r>
      <w:proofErr w:type="spellStart"/>
      <w:r>
        <w:rPr>
          <w:rFonts w:cs="Arial"/>
          <w:sz w:val="20"/>
          <w:szCs w:val="20"/>
        </w:rPr>
        <w:t>Santosh</w:t>
      </w:r>
      <w:proofErr w:type="spellEnd"/>
      <w:r>
        <w:rPr>
          <w:rFonts w:cs="Arial"/>
          <w:sz w:val="20"/>
          <w:szCs w:val="20"/>
        </w:rPr>
        <w:t xml:space="preserve"> Kumar </w:t>
      </w:r>
      <w:proofErr w:type="spellStart"/>
      <w:r>
        <w:rPr>
          <w:rFonts w:cs="Arial"/>
          <w:sz w:val="20"/>
          <w:szCs w:val="20"/>
        </w:rPr>
        <w:t>Bains</w:t>
      </w:r>
      <w:proofErr w:type="spellEnd"/>
      <w:r>
        <w:rPr>
          <w:rFonts w:cs="Arial"/>
          <w:sz w:val="20"/>
          <w:szCs w:val="20"/>
        </w:rPr>
        <w:t xml:space="preserve">, PIO – cum – SDE, O/o, GLADA, Ludhiana,-for </w:t>
      </w:r>
      <w:r>
        <w:rPr>
          <w:rFonts w:cs="Arial"/>
          <w:sz w:val="20"/>
          <w:szCs w:val="20"/>
        </w:rPr>
        <w:tab/>
      </w:r>
      <w:r>
        <w:rPr>
          <w:rFonts w:cs="Arial"/>
          <w:sz w:val="20"/>
          <w:szCs w:val="20"/>
        </w:rPr>
        <w:tab/>
      </w:r>
      <w:r>
        <w:rPr>
          <w:rFonts w:cs="Arial"/>
          <w:sz w:val="20"/>
          <w:szCs w:val="20"/>
        </w:rPr>
        <w:tab/>
        <w:t>Respondents.</w:t>
      </w:r>
    </w:p>
    <w:p w:rsidR="006C5292" w:rsidRPr="001B51EC" w:rsidRDefault="006C5292" w:rsidP="006C5292">
      <w:pPr>
        <w:spacing w:after="0" w:line="240" w:lineRule="auto"/>
        <w:rPr>
          <w:rFonts w:cs="Arial"/>
          <w:b/>
          <w:sz w:val="20"/>
          <w:szCs w:val="20"/>
          <w:u w:val="single"/>
        </w:rPr>
      </w:pPr>
      <w:r w:rsidRPr="001B51EC">
        <w:rPr>
          <w:rFonts w:cs="Arial"/>
          <w:b/>
          <w:sz w:val="20"/>
          <w:szCs w:val="20"/>
          <w:u w:val="single"/>
        </w:rPr>
        <w:t>ORDER</w:t>
      </w:r>
    </w:p>
    <w:p w:rsidR="00541620" w:rsidRPr="00541620" w:rsidRDefault="006C5292" w:rsidP="006C5292">
      <w:pPr>
        <w:spacing w:after="0" w:line="600" w:lineRule="auto"/>
        <w:rPr>
          <w:rFonts w:cs="Arial"/>
          <w:b/>
          <w:sz w:val="20"/>
          <w:szCs w:val="20"/>
        </w:rPr>
      </w:pPr>
      <w:r w:rsidRPr="001B51EC">
        <w:rPr>
          <w:rFonts w:cs="Arial"/>
          <w:sz w:val="20"/>
          <w:szCs w:val="20"/>
        </w:rPr>
        <w:tab/>
      </w:r>
      <w:r w:rsidRPr="001B51EC">
        <w:rPr>
          <w:rFonts w:cs="Arial"/>
          <w:sz w:val="20"/>
          <w:szCs w:val="20"/>
        </w:rPr>
        <w:tab/>
      </w:r>
      <w:r w:rsidR="00541620" w:rsidRPr="00541620">
        <w:rPr>
          <w:rFonts w:cs="Arial"/>
          <w:b/>
          <w:sz w:val="20"/>
          <w:szCs w:val="20"/>
        </w:rPr>
        <w:t>The case has been heard through video conferencing.</w:t>
      </w:r>
    </w:p>
    <w:p w:rsidR="00255318" w:rsidRDefault="00541620" w:rsidP="00255318">
      <w:pPr>
        <w:spacing w:after="0" w:line="600" w:lineRule="auto"/>
        <w:jc w:val="both"/>
        <w:rPr>
          <w:rFonts w:cs="Arial"/>
          <w:sz w:val="20"/>
          <w:szCs w:val="20"/>
        </w:rPr>
      </w:pPr>
      <w:r>
        <w:rPr>
          <w:rFonts w:cs="Arial"/>
          <w:b/>
          <w:sz w:val="20"/>
          <w:szCs w:val="20"/>
        </w:rPr>
        <w:tab/>
      </w:r>
      <w:r>
        <w:rPr>
          <w:rFonts w:cs="Arial"/>
          <w:b/>
          <w:sz w:val="20"/>
          <w:szCs w:val="20"/>
        </w:rPr>
        <w:tab/>
      </w:r>
      <w:r w:rsidRPr="00541620">
        <w:rPr>
          <w:rFonts w:cs="Arial"/>
          <w:sz w:val="20"/>
          <w:szCs w:val="20"/>
        </w:rPr>
        <w:t>It</w:t>
      </w:r>
      <w:r>
        <w:rPr>
          <w:rFonts w:cs="Arial"/>
          <w:sz w:val="20"/>
          <w:szCs w:val="20"/>
        </w:rPr>
        <w:t xml:space="preserve"> is a classic case of bureaucratic indifference and neglect to </w:t>
      </w:r>
      <w:r w:rsidR="00255318">
        <w:rPr>
          <w:rFonts w:cs="Arial"/>
          <w:sz w:val="20"/>
          <w:szCs w:val="20"/>
        </w:rPr>
        <w:t xml:space="preserve">the duties as well as defiance </w:t>
      </w:r>
      <w:r>
        <w:rPr>
          <w:rFonts w:cs="Arial"/>
          <w:sz w:val="20"/>
          <w:szCs w:val="20"/>
        </w:rPr>
        <w:t xml:space="preserve">to the order of the statutory authorities.  The application </w:t>
      </w:r>
      <w:r w:rsidR="00E774C8">
        <w:rPr>
          <w:rFonts w:cs="Arial"/>
          <w:sz w:val="20"/>
          <w:szCs w:val="20"/>
        </w:rPr>
        <w:t xml:space="preserve">seeking the information about the Urban Estate in </w:t>
      </w:r>
      <w:proofErr w:type="spellStart"/>
      <w:r w:rsidR="00E774C8">
        <w:rPr>
          <w:rFonts w:cs="Arial"/>
          <w:sz w:val="20"/>
          <w:szCs w:val="20"/>
        </w:rPr>
        <w:t>Dhandari</w:t>
      </w:r>
      <w:proofErr w:type="spellEnd"/>
      <w:r w:rsidR="00E774C8">
        <w:rPr>
          <w:rFonts w:cs="Arial"/>
          <w:sz w:val="20"/>
          <w:szCs w:val="20"/>
        </w:rPr>
        <w:t xml:space="preserve"> </w:t>
      </w:r>
      <w:proofErr w:type="spellStart"/>
      <w:r w:rsidR="00E774C8">
        <w:rPr>
          <w:rFonts w:cs="Arial"/>
          <w:sz w:val="20"/>
          <w:szCs w:val="20"/>
        </w:rPr>
        <w:t>Kalan</w:t>
      </w:r>
      <w:proofErr w:type="spellEnd"/>
      <w:r w:rsidR="00E774C8">
        <w:rPr>
          <w:rFonts w:cs="Arial"/>
          <w:sz w:val="20"/>
          <w:szCs w:val="20"/>
        </w:rPr>
        <w:t xml:space="preserve">, Ludhiana </w:t>
      </w:r>
      <w:r>
        <w:rPr>
          <w:rFonts w:cs="Arial"/>
          <w:sz w:val="20"/>
          <w:szCs w:val="20"/>
        </w:rPr>
        <w:t>was filed on 18.02.2015.  Legions of hearings and notices to the respondents have gone un</w:t>
      </w:r>
      <w:r w:rsidR="00255318">
        <w:rPr>
          <w:rFonts w:cs="Arial"/>
          <w:sz w:val="20"/>
          <w:szCs w:val="20"/>
        </w:rPr>
        <w:t>-</w:t>
      </w:r>
      <w:r>
        <w:rPr>
          <w:rFonts w:cs="Arial"/>
          <w:sz w:val="20"/>
          <w:szCs w:val="20"/>
        </w:rPr>
        <w:t xml:space="preserve">responded.  A show cause notice finally was issued to Sh. Ram Singh, PIO – cum – Sr. Law Officer, </w:t>
      </w:r>
      <w:proofErr w:type="gramStart"/>
      <w:r>
        <w:rPr>
          <w:rFonts w:cs="Arial"/>
          <w:sz w:val="20"/>
          <w:szCs w:val="20"/>
        </w:rPr>
        <w:t>GLADA</w:t>
      </w:r>
      <w:proofErr w:type="gramEnd"/>
      <w:r>
        <w:rPr>
          <w:rFonts w:cs="Arial"/>
          <w:sz w:val="20"/>
          <w:szCs w:val="20"/>
        </w:rPr>
        <w:t xml:space="preserve"> on 19.10.2016.  However, he was transferred out without showing any cause or transferring the information to the applicant.  </w:t>
      </w:r>
      <w:r w:rsidR="004D0BA0">
        <w:rPr>
          <w:rFonts w:cs="Arial"/>
          <w:sz w:val="20"/>
          <w:szCs w:val="20"/>
        </w:rPr>
        <w:t xml:space="preserve">His successor Sh. </w:t>
      </w:r>
      <w:proofErr w:type="spellStart"/>
      <w:r w:rsidR="004D0BA0">
        <w:rPr>
          <w:rFonts w:cs="Arial"/>
          <w:sz w:val="20"/>
          <w:szCs w:val="20"/>
        </w:rPr>
        <w:t>Santosh</w:t>
      </w:r>
      <w:proofErr w:type="spellEnd"/>
      <w:r w:rsidR="004D0BA0">
        <w:rPr>
          <w:rFonts w:cs="Arial"/>
          <w:sz w:val="20"/>
          <w:szCs w:val="20"/>
        </w:rPr>
        <w:t xml:space="preserve"> Kumar </w:t>
      </w:r>
      <w:proofErr w:type="spellStart"/>
      <w:r w:rsidR="004D0BA0">
        <w:rPr>
          <w:rFonts w:cs="Arial"/>
          <w:sz w:val="20"/>
          <w:szCs w:val="20"/>
        </w:rPr>
        <w:t>Bains</w:t>
      </w:r>
      <w:proofErr w:type="spellEnd"/>
      <w:r w:rsidR="004D0BA0">
        <w:rPr>
          <w:rFonts w:cs="Arial"/>
          <w:sz w:val="20"/>
          <w:szCs w:val="20"/>
        </w:rPr>
        <w:t xml:space="preserve">, PIO – cum – SDE, GLADA also had to be issued a show cause notice </w:t>
      </w:r>
      <w:r w:rsidR="00E774C8">
        <w:rPr>
          <w:rFonts w:cs="Arial"/>
          <w:sz w:val="20"/>
          <w:szCs w:val="20"/>
        </w:rPr>
        <w:t>on 20.09.2017</w:t>
      </w:r>
      <w:r w:rsidR="00E84DE5">
        <w:rPr>
          <w:rFonts w:cs="Arial"/>
          <w:sz w:val="20"/>
          <w:szCs w:val="20"/>
        </w:rPr>
        <w:t xml:space="preserve"> for the inordinate delay during his incumbency.</w:t>
      </w:r>
      <w:r w:rsidR="004D0BA0">
        <w:rPr>
          <w:rFonts w:cs="Arial"/>
          <w:sz w:val="20"/>
          <w:szCs w:val="20"/>
        </w:rPr>
        <w:t xml:space="preserve"> </w:t>
      </w:r>
    </w:p>
    <w:p w:rsidR="006D4636" w:rsidRDefault="00255318" w:rsidP="006D4636">
      <w:pPr>
        <w:spacing w:after="0" w:line="600" w:lineRule="auto"/>
        <w:jc w:val="both"/>
        <w:rPr>
          <w:rFonts w:cs="Arial"/>
          <w:sz w:val="20"/>
          <w:szCs w:val="20"/>
        </w:rPr>
      </w:pPr>
      <w:r>
        <w:rPr>
          <w:rFonts w:cs="Arial"/>
          <w:sz w:val="20"/>
          <w:szCs w:val="20"/>
        </w:rPr>
        <w:tab/>
      </w:r>
      <w:r>
        <w:rPr>
          <w:rFonts w:cs="Arial"/>
          <w:sz w:val="20"/>
          <w:szCs w:val="20"/>
        </w:rPr>
        <w:tab/>
      </w:r>
      <w:r w:rsidR="004D0BA0">
        <w:rPr>
          <w:rFonts w:cs="Arial"/>
          <w:sz w:val="20"/>
          <w:szCs w:val="20"/>
        </w:rPr>
        <w:t xml:space="preserve">Though the information </w:t>
      </w:r>
      <w:r w:rsidR="00E84DE5">
        <w:rPr>
          <w:rFonts w:cs="Arial"/>
          <w:sz w:val="20"/>
          <w:szCs w:val="20"/>
        </w:rPr>
        <w:t xml:space="preserve">was finally provided on 10.08.2017 but it has taken </w:t>
      </w:r>
      <w:r w:rsidR="004D0BA0">
        <w:rPr>
          <w:rFonts w:cs="Arial"/>
          <w:sz w:val="20"/>
          <w:szCs w:val="20"/>
        </w:rPr>
        <w:t xml:space="preserve">more than two years </w:t>
      </w:r>
      <w:r w:rsidR="00E84DE5">
        <w:rPr>
          <w:rFonts w:cs="Arial"/>
          <w:sz w:val="20"/>
          <w:szCs w:val="20"/>
        </w:rPr>
        <w:t xml:space="preserve">of </w:t>
      </w:r>
      <w:r w:rsidR="004D0BA0">
        <w:rPr>
          <w:rFonts w:cs="Arial"/>
          <w:sz w:val="20"/>
          <w:szCs w:val="20"/>
        </w:rPr>
        <w:t xml:space="preserve">dogged </w:t>
      </w:r>
      <w:r w:rsidR="006D4636">
        <w:rPr>
          <w:rFonts w:cs="Arial"/>
          <w:sz w:val="20"/>
          <w:szCs w:val="20"/>
        </w:rPr>
        <w:t>resistance</w:t>
      </w:r>
      <w:r w:rsidR="004D0BA0">
        <w:rPr>
          <w:rFonts w:cs="Arial"/>
          <w:sz w:val="20"/>
          <w:szCs w:val="20"/>
        </w:rPr>
        <w:t xml:space="preserve"> </w:t>
      </w:r>
      <w:r w:rsidR="00E84DE5">
        <w:rPr>
          <w:rFonts w:cs="Arial"/>
          <w:sz w:val="20"/>
          <w:szCs w:val="20"/>
        </w:rPr>
        <w:t>by</w:t>
      </w:r>
      <w:r w:rsidR="004D0BA0">
        <w:rPr>
          <w:rFonts w:cs="Arial"/>
          <w:sz w:val="20"/>
          <w:szCs w:val="20"/>
        </w:rPr>
        <w:t xml:space="preserve"> the respondents.  No convincing reply has been filed by the respondents to explain such a</w:t>
      </w:r>
      <w:r w:rsidR="00E84DE5">
        <w:rPr>
          <w:rFonts w:cs="Arial"/>
          <w:sz w:val="20"/>
          <w:szCs w:val="20"/>
        </w:rPr>
        <w:t xml:space="preserve"> massive delay.</w:t>
      </w:r>
      <w:r w:rsidR="004D0BA0">
        <w:rPr>
          <w:rFonts w:cs="Arial"/>
          <w:sz w:val="20"/>
          <w:szCs w:val="20"/>
        </w:rPr>
        <w:t xml:space="preserve"> No leniency as such could be afforded to them.  The respondents as such are guilty of offence </w:t>
      </w:r>
      <w:r w:rsidR="006D4636">
        <w:rPr>
          <w:rFonts w:cs="Arial"/>
          <w:sz w:val="20"/>
          <w:szCs w:val="20"/>
        </w:rPr>
        <w:t>under</w:t>
      </w:r>
      <w:r w:rsidR="004D0BA0">
        <w:rPr>
          <w:rFonts w:cs="Arial"/>
          <w:sz w:val="20"/>
          <w:szCs w:val="20"/>
        </w:rPr>
        <w:t xml:space="preserve"> Section 7(2) of the Act.  </w:t>
      </w:r>
      <w:r w:rsidR="006D4636">
        <w:rPr>
          <w:rFonts w:cs="Arial"/>
          <w:sz w:val="20"/>
          <w:szCs w:val="20"/>
        </w:rPr>
        <w:t>T</w:t>
      </w:r>
      <w:r>
        <w:rPr>
          <w:rFonts w:cs="Arial"/>
          <w:sz w:val="20"/>
          <w:szCs w:val="20"/>
        </w:rPr>
        <w:t xml:space="preserve">he delay </w:t>
      </w:r>
      <w:proofErr w:type="gramStart"/>
      <w:r>
        <w:rPr>
          <w:rFonts w:cs="Arial"/>
          <w:sz w:val="20"/>
          <w:szCs w:val="20"/>
        </w:rPr>
        <w:t>is  substantial</w:t>
      </w:r>
      <w:proofErr w:type="gramEnd"/>
      <w:r w:rsidR="008F38B0">
        <w:rPr>
          <w:rFonts w:cs="Arial"/>
          <w:sz w:val="20"/>
          <w:szCs w:val="20"/>
        </w:rPr>
        <w:t xml:space="preserve"> </w:t>
      </w:r>
      <w:r w:rsidR="006D4636">
        <w:rPr>
          <w:rFonts w:cs="Arial"/>
          <w:sz w:val="20"/>
          <w:szCs w:val="20"/>
        </w:rPr>
        <w:t>and more than 100 days in case of both the incumbents.  Exercising its authority under</w:t>
      </w:r>
      <w:r w:rsidR="004B165A">
        <w:rPr>
          <w:rFonts w:cs="Arial"/>
          <w:sz w:val="20"/>
          <w:szCs w:val="20"/>
        </w:rPr>
        <w:t xml:space="preserve"> </w:t>
      </w:r>
      <w:r w:rsidR="00E84DE5">
        <w:rPr>
          <w:rFonts w:cs="Arial"/>
          <w:sz w:val="20"/>
          <w:szCs w:val="20"/>
        </w:rPr>
        <w:t xml:space="preserve">Section 20(1) of </w:t>
      </w:r>
      <w:r w:rsidR="004B165A">
        <w:rPr>
          <w:rFonts w:cs="Arial"/>
          <w:sz w:val="20"/>
          <w:szCs w:val="20"/>
        </w:rPr>
        <w:t xml:space="preserve">      </w:t>
      </w:r>
      <w:r w:rsidR="006D4636">
        <w:rPr>
          <w:rFonts w:cs="Arial"/>
          <w:sz w:val="20"/>
          <w:szCs w:val="20"/>
        </w:rPr>
        <w:tab/>
      </w:r>
      <w:r w:rsidR="006D4636">
        <w:rPr>
          <w:rFonts w:cs="Arial"/>
          <w:sz w:val="20"/>
          <w:szCs w:val="20"/>
        </w:rPr>
        <w:tab/>
      </w:r>
      <w:r w:rsidR="006D4636">
        <w:rPr>
          <w:rFonts w:cs="Arial"/>
          <w:sz w:val="20"/>
          <w:szCs w:val="20"/>
        </w:rPr>
        <w:tab/>
      </w:r>
      <w:r w:rsidR="006D4636">
        <w:rPr>
          <w:rFonts w:cs="Arial"/>
          <w:sz w:val="20"/>
          <w:szCs w:val="20"/>
        </w:rPr>
        <w:tab/>
      </w:r>
      <w:r w:rsidR="006D4636">
        <w:rPr>
          <w:rFonts w:cs="Arial"/>
          <w:sz w:val="20"/>
          <w:szCs w:val="20"/>
        </w:rPr>
        <w:tab/>
      </w:r>
      <w:r w:rsidR="006D4636">
        <w:rPr>
          <w:rFonts w:cs="Arial"/>
          <w:sz w:val="20"/>
          <w:szCs w:val="20"/>
        </w:rPr>
        <w:tab/>
      </w:r>
      <w:r w:rsidR="006D4636">
        <w:rPr>
          <w:rFonts w:cs="Arial"/>
          <w:sz w:val="20"/>
          <w:szCs w:val="20"/>
        </w:rPr>
        <w:tab/>
      </w:r>
      <w:r w:rsidR="006D4636">
        <w:rPr>
          <w:rFonts w:cs="Arial"/>
          <w:sz w:val="20"/>
          <w:szCs w:val="20"/>
        </w:rPr>
        <w:tab/>
      </w:r>
      <w:r w:rsidR="006D4636">
        <w:rPr>
          <w:rFonts w:cs="Arial"/>
          <w:sz w:val="20"/>
          <w:szCs w:val="20"/>
        </w:rPr>
        <w:tab/>
      </w:r>
      <w:r w:rsidR="006D4636">
        <w:rPr>
          <w:rFonts w:cs="Arial"/>
          <w:sz w:val="20"/>
          <w:szCs w:val="20"/>
        </w:rPr>
        <w:tab/>
      </w:r>
      <w:proofErr w:type="spellStart"/>
      <w:r w:rsidR="006D4636">
        <w:rPr>
          <w:rFonts w:cs="Arial"/>
          <w:sz w:val="20"/>
          <w:szCs w:val="20"/>
        </w:rPr>
        <w:t>Contd</w:t>
      </w:r>
      <w:proofErr w:type="spellEnd"/>
      <w:r w:rsidR="006D4636">
        <w:rPr>
          <w:rFonts w:cs="Arial"/>
          <w:sz w:val="20"/>
          <w:szCs w:val="20"/>
        </w:rPr>
        <w:t>…page…2</w:t>
      </w:r>
    </w:p>
    <w:p w:rsidR="004B165A" w:rsidRDefault="006D4636" w:rsidP="004B165A">
      <w:pPr>
        <w:spacing w:after="0" w:line="600" w:lineRule="auto"/>
        <w:jc w:val="both"/>
        <w:rPr>
          <w:rFonts w:cs="Arial"/>
          <w:sz w:val="20"/>
          <w:szCs w:val="20"/>
        </w:rPr>
      </w:pPr>
      <w:r>
        <w:rPr>
          <w:rFonts w:cs="Arial"/>
          <w:sz w:val="20"/>
          <w:szCs w:val="20"/>
        </w:rPr>
        <w:lastRenderedPageBreak/>
        <w:tab/>
      </w:r>
      <w:r w:rsidR="004B165A">
        <w:rPr>
          <w:rFonts w:cs="Arial"/>
          <w:sz w:val="20"/>
          <w:szCs w:val="20"/>
        </w:rPr>
        <w:tab/>
      </w:r>
      <w:r w:rsidR="004B165A">
        <w:rPr>
          <w:rFonts w:cs="Arial"/>
          <w:sz w:val="20"/>
          <w:szCs w:val="20"/>
        </w:rPr>
        <w:tab/>
      </w:r>
      <w:r w:rsidR="004B165A">
        <w:rPr>
          <w:rFonts w:cs="Arial"/>
          <w:sz w:val="20"/>
          <w:szCs w:val="20"/>
        </w:rPr>
        <w:tab/>
      </w:r>
      <w:r w:rsidR="004B165A">
        <w:rPr>
          <w:rFonts w:cs="Arial"/>
          <w:sz w:val="20"/>
          <w:szCs w:val="20"/>
        </w:rPr>
        <w:tab/>
      </w:r>
      <w:r w:rsidR="004B165A">
        <w:rPr>
          <w:rFonts w:cs="Arial"/>
          <w:sz w:val="20"/>
          <w:szCs w:val="20"/>
        </w:rPr>
        <w:tab/>
        <w:t>-2-</w:t>
      </w:r>
    </w:p>
    <w:p w:rsidR="004B165A" w:rsidRDefault="004B165A" w:rsidP="004B165A">
      <w:pPr>
        <w:spacing w:after="0" w:line="600" w:lineRule="auto"/>
        <w:jc w:val="both"/>
        <w:rPr>
          <w:rFonts w:cs="Arial"/>
          <w:b/>
          <w:u w:val="single"/>
        </w:rPr>
      </w:pPr>
      <w:r w:rsidRPr="002A57F1">
        <w:rPr>
          <w:rFonts w:cs="Arial"/>
          <w:b/>
          <w:u w:val="single"/>
        </w:rPr>
        <w:t xml:space="preserve">APPEAL CASE NO.2954/2015 </w:t>
      </w:r>
    </w:p>
    <w:p w:rsidR="001F1833" w:rsidRDefault="00E84DE5" w:rsidP="00255318">
      <w:pPr>
        <w:spacing w:after="0" w:line="600" w:lineRule="auto"/>
        <w:jc w:val="both"/>
        <w:rPr>
          <w:rFonts w:cs="Arial"/>
          <w:sz w:val="20"/>
          <w:szCs w:val="20"/>
        </w:rPr>
      </w:pPr>
      <w:r>
        <w:rPr>
          <w:rFonts w:cs="Arial"/>
          <w:sz w:val="20"/>
          <w:szCs w:val="20"/>
        </w:rPr>
        <w:t xml:space="preserve">The </w:t>
      </w:r>
      <w:r w:rsidR="004D0BA0">
        <w:rPr>
          <w:rFonts w:cs="Arial"/>
          <w:sz w:val="20"/>
          <w:szCs w:val="20"/>
        </w:rPr>
        <w:t>RTI Act, the Commission imposes a penalty of Rs.10,000/- (Rupees Ten Thousand only)</w:t>
      </w:r>
      <w:r w:rsidR="00255318">
        <w:rPr>
          <w:rFonts w:cs="Arial"/>
          <w:sz w:val="20"/>
          <w:szCs w:val="20"/>
        </w:rPr>
        <w:t xml:space="preserve"> in lump sum</w:t>
      </w:r>
      <w:r w:rsidR="004D0BA0">
        <w:rPr>
          <w:rFonts w:cs="Arial"/>
          <w:sz w:val="20"/>
          <w:szCs w:val="20"/>
        </w:rPr>
        <w:t xml:space="preserve"> on Sh. Ram Sing</w:t>
      </w:r>
      <w:r w:rsidR="00255318">
        <w:rPr>
          <w:rFonts w:cs="Arial"/>
          <w:sz w:val="20"/>
          <w:szCs w:val="20"/>
        </w:rPr>
        <w:t xml:space="preserve">h, PIO – cum – Sr. Law Officer </w:t>
      </w:r>
      <w:r w:rsidR="004D0BA0">
        <w:rPr>
          <w:rFonts w:cs="Arial"/>
          <w:sz w:val="20"/>
          <w:szCs w:val="20"/>
        </w:rPr>
        <w:t xml:space="preserve">and Sh. </w:t>
      </w:r>
      <w:proofErr w:type="spellStart"/>
      <w:r w:rsidR="004D0BA0">
        <w:rPr>
          <w:rFonts w:cs="Arial"/>
          <w:sz w:val="20"/>
          <w:szCs w:val="20"/>
        </w:rPr>
        <w:t>Santosh</w:t>
      </w:r>
      <w:proofErr w:type="spellEnd"/>
      <w:r w:rsidR="004D0BA0">
        <w:rPr>
          <w:rFonts w:cs="Arial"/>
          <w:sz w:val="20"/>
          <w:szCs w:val="20"/>
        </w:rPr>
        <w:t xml:space="preserve"> Kumar </w:t>
      </w:r>
      <w:proofErr w:type="spellStart"/>
      <w:r w:rsidR="004D0BA0">
        <w:rPr>
          <w:rFonts w:cs="Arial"/>
          <w:sz w:val="20"/>
          <w:szCs w:val="20"/>
        </w:rPr>
        <w:t>Bains</w:t>
      </w:r>
      <w:proofErr w:type="spellEnd"/>
      <w:r w:rsidR="004D0BA0">
        <w:rPr>
          <w:rFonts w:cs="Arial"/>
          <w:sz w:val="20"/>
          <w:szCs w:val="20"/>
        </w:rPr>
        <w:t>, PIO – cum – SDE, GLADA</w:t>
      </w:r>
      <w:r w:rsidR="00255318">
        <w:rPr>
          <w:rFonts w:cs="Arial"/>
          <w:sz w:val="20"/>
          <w:szCs w:val="20"/>
        </w:rPr>
        <w:t>, Ludhiana</w:t>
      </w:r>
      <w:r w:rsidR="006D4636">
        <w:rPr>
          <w:rFonts w:cs="Arial"/>
          <w:sz w:val="20"/>
          <w:szCs w:val="20"/>
        </w:rPr>
        <w:t xml:space="preserve"> collectively </w:t>
      </w:r>
      <w:r w:rsidR="00BB1899">
        <w:rPr>
          <w:rFonts w:cs="Arial"/>
          <w:sz w:val="20"/>
          <w:szCs w:val="20"/>
        </w:rPr>
        <w:t xml:space="preserve"> which shall be recovered @ Rs.5,000/- each from the aforesaid PIOs out of their salary for the month of February, 2018.  </w:t>
      </w:r>
    </w:p>
    <w:p w:rsidR="00255318" w:rsidRDefault="00255318" w:rsidP="00255318">
      <w:pPr>
        <w:spacing w:after="0" w:line="600" w:lineRule="auto"/>
        <w:jc w:val="both"/>
        <w:rPr>
          <w:rFonts w:cs="Arial"/>
          <w:sz w:val="20"/>
          <w:szCs w:val="20"/>
        </w:rPr>
      </w:pPr>
      <w:r>
        <w:rPr>
          <w:rFonts w:cs="Arial"/>
          <w:sz w:val="20"/>
          <w:szCs w:val="20"/>
        </w:rPr>
        <w:tab/>
      </w:r>
      <w:r>
        <w:rPr>
          <w:rFonts w:cs="Arial"/>
          <w:sz w:val="20"/>
          <w:szCs w:val="20"/>
        </w:rPr>
        <w:tab/>
        <w:t>The Drawing &amp; Disbursing Officer shall ensure that the amount of penalty is deposited in the government treasury under head given below:</w:t>
      </w:r>
    </w:p>
    <w:p w:rsidR="00255318" w:rsidRDefault="00255318" w:rsidP="00255318">
      <w:pPr>
        <w:spacing w:after="0" w:line="240" w:lineRule="auto"/>
        <w:ind w:left="1440"/>
        <w:jc w:val="both"/>
        <w:rPr>
          <w:rFonts w:cs="Arial"/>
          <w:sz w:val="20"/>
          <w:szCs w:val="20"/>
        </w:rPr>
      </w:pPr>
      <w:r>
        <w:rPr>
          <w:rFonts w:cs="Arial"/>
          <w:sz w:val="20"/>
          <w:szCs w:val="20"/>
        </w:rPr>
        <w:t>-  0070-Other Administrative Services</w:t>
      </w:r>
    </w:p>
    <w:p w:rsidR="00255318" w:rsidRDefault="00255318" w:rsidP="00255318">
      <w:pPr>
        <w:spacing w:after="0" w:line="240" w:lineRule="auto"/>
        <w:ind w:left="1440"/>
        <w:jc w:val="both"/>
        <w:rPr>
          <w:rFonts w:cs="Arial"/>
          <w:sz w:val="20"/>
          <w:szCs w:val="20"/>
        </w:rPr>
      </w:pPr>
      <w:r>
        <w:rPr>
          <w:rFonts w:cs="Arial"/>
          <w:sz w:val="20"/>
          <w:szCs w:val="20"/>
        </w:rPr>
        <w:t>-  60 Other Services</w:t>
      </w:r>
    </w:p>
    <w:p w:rsidR="00255318" w:rsidRDefault="00255318" w:rsidP="00255318">
      <w:pPr>
        <w:spacing w:after="0" w:line="240" w:lineRule="auto"/>
        <w:ind w:left="1440"/>
        <w:jc w:val="both"/>
        <w:rPr>
          <w:rFonts w:cs="Arial"/>
          <w:sz w:val="20"/>
          <w:szCs w:val="20"/>
        </w:rPr>
      </w:pPr>
      <w:r>
        <w:rPr>
          <w:rFonts w:cs="Arial"/>
          <w:sz w:val="20"/>
          <w:szCs w:val="20"/>
        </w:rPr>
        <w:t>-  800 Other Receipts</w:t>
      </w:r>
    </w:p>
    <w:p w:rsidR="00255318" w:rsidRDefault="00255318" w:rsidP="00255318">
      <w:pPr>
        <w:spacing w:after="0" w:line="240" w:lineRule="auto"/>
        <w:ind w:left="1440"/>
        <w:jc w:val="both"/>
        <w:rPr>
          <w:rFonts w:cs="Arial"/>
          <w:sz w:val="20"/>
          <w:szCs w:val="20"/>
        </w:rPr>
      </w:pPr>
      <w:proofErr w:type="gramStart"/>
      <w:r>
        <w:rPr>
          <w:rFonts w:cs="Arial"/>
          <w:sz w:val="20"/>
          <w:szCs w:val="20"/>
        </w:rPr>
        <w:t>-  86 Fee</w:t>
      </w:r>
      <w:proofErr w:type="gramEnd"/>
      <w:r>
        <w:rPr>
          <w:rFonts w:cs="Arial"/>
          <w:sz w:val="20"/>
          <w:szCs w:val="20"/>
        </w:rPr>
        <w:t xml:space="preserve"> under RTI Act, 2005</w:t>
      </w:r>
    </w:p>
    <w:p w:rsidR="00255318" w:rsidRDefault="00255318" w:rsidP="00255318">
      <w:pPr>
        <w:spacing w:after="0" w:line="60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255318" w:rsidRDefault="00255318" w:rsidP="00255318">
      <w:pPr>
        <w:spacing w:after="0" w:line="600" w:lineRule="auto"/>
        <w:jc w:val="both"/>
        <w:rPr>
          <w:rFonts w:cs="Arial"/>
          <w:sz w:val="20"/>
          <w:szCs w:val="20"/>
        </w:rPr>
      </w:pPr>
      <w:r>
        <w:rPr>
          <w:rFonts w:cs="Arial"/>
          <w:sz w:val="20"/>
          <w:szCs w:val="20"/>
        </w:rPr>
        <w:t xml:space="preserve">A copy of the </w:t>
      </w:r>
      <w:proofErr w:type="spellStart"/>
      <w:r>
        <w:rPr>
          <w:rFonts w:cs="Arial"/>
          <w:sz w:val="20"/>
          <w:szCs w:val="20"/>
        </w:rPr>
        <w:t>challans</w:t>
      </w:r>
      <w:proofErr w:type="spellEnd"/>
      <w:r>
        <w:rPr>
          <w:rFonts w:cs="Arial"/>
          <w:sz w:val="20"/>
          <w:szCs w:val="20"/>
        </w:rPr>
        <w:t xml:space="preserve"> shall be sent to the Commission for record before the next date of hearing positively.  </w:t>
      </w:r>
    </w:p>
    <w:p w:rsidR="00255318" w:rsidRDefault="00255318" w:rsidP="00255318">
      <w:pPr>
        <w:spacing w:after="0" w:line="600" w:lineRule="auto"/>
        <w:jc w:val="both"/>
        <w:rPr>
          <w:rFonts w:cs="Arial"/>
          <w:sz w:val="20"/>
          <w:szCs w:val="20"/>
        </w:rPr>
      </w:pPr>
      <w:r>
        <w:rPr>
          <w:rFonts w:cs="Arial"/>
          <w:sz w:val="20"/>
          <w:szCs w:val="20"/>
        </w:rPr>
        <w:tab/>
      </w:r>
      <w:r>
        <w:rPr>
          <w:rFonts w:cs="Arial"/>
          <w:sz w:val="20"/>
          <w:szCs w:val="20"/>
        </w:rPr>
        <w:tab/>
        <w:t>The appellant has been pursuing the matter for more than two years.  He is awarded a compensation of Rs.5,000/- (Rupees Five Thousand only) under Section 19(8) (b) of the RTI Act for the detriment suffered by him as he had to visit the office of the Commission again and again without any tangible results. The amount shall be sent to the appellant through Demand Draft under intimation to the Commission within a period of thirty days.</w:t>
      </w:r>
    </w:p>
    <w:p w:rsidR="006C5292" w:rsidRDefault="00255318" w:rsidP="00255318">
      <w:pPr>
        <w:spacing w:after="0" w:line="600" w:lineRule="auto"/>
        <w:jc w:val="both"/>
        <w:rPr>
          <w:rFonts w:cs="Arial"/>
          <w:b/>
          <w:sz w:val="20"/>
          <w:szCs w:val="20"/>
        </w:rPr>
      </w:pPr>
      <w:r>
        <w:rPr>
          <w:rFonts w:cs="Arial"/>
          <w:sz w:val="20"/>
          <w:szCs w:val="20"/>
        </w:rPr>
        <w:tab/>
      </w:r>
      <w:r>
        <w:rPr>
          <w:rFonts w:cs="Arial"/>
          <w:sz w:val="20"/>
          <w:szCs w:val="20"/>
        </w:rPr>
        <w:tab/>
      </w:r>
      <w:proofErr w:type="gramStart"/>
      <w:r>
        <w:rPr>
          <w:rFonts w:cs="Arial"/>
          <w:sz w:val="20"/>
          <w:szCs w:val="20"/>
        </w:rPr>
        <w:t xml:space="preserve">To come up for reporting compliance of the order on </w:t>
      </w:r>
      <w:r w:rsidRPr="00255318">
        <w:rPr>
          <w:rFonts w:cs="Arial"/>
          <w:b/>
          <w:sz w:val="20"/>
          <w:szCs w:val="20"/>
        </w:rPr>
        <w:t>14.03.2018 at 11.30 AM through video conference at Ludhiana.</w:t>
      </w:r>
      <w:proofErr w:type="gramEnd"/>
      <w:r>
        <w:rPr>
          <w:rFonts w:cs="Arial"/>
          <w:b/>
          <w:sz w:val="20"/>
          <w:szCs w:val="20"/>
        </w:rPr>
        <w:t xml:space="preserve"> </w:t>
      </w:r>
    </w:p>
    <w:p w:rsidR="006C5292" w:rsidRPr="001B51EC" w:rsidRDefault="006C5292" w:rsidP="004B165A">
      <w:pPr>
        <w:spacing w:after="0" w:line="240" w:lineRule="auto"/>
        <w:jc w:val="both"/>
        <w:rPr>
          <w:rFonts w:cs="Arial"/>
          <w:sz w:val="16"/>
          <w:szCs w:val="24"/>
        </w:rPr>
      </w:pPr>
      <w:r>
        <w:rPr>
          <w:rFonts w:cs="Arial"/>
          <w:sz w:val="16"/>
          <w:szCs w:val="24"/>
        </w:rPr>
        <w:tab/>
      </w:r>
      <w:r>
        <w:rPr>
          <w:rFonts w:cs="Arial"/>
          <w:sz w:val="16"/>
          <w:szCs w:val="24"/>
        </w:rPr>
        <w:tab/>
      </w:r>
      <w:r>
        <w:rPr>
          <w:rFonts w:cs="Arial"/>
          <w:sz w:val="16"/>
          <w:szCs w:val="24"/>
        </w:rPr>
        <w:tab/>
      </w:r>
      <w:r>
        <w:rPr>
          <w:rFonts w:cs="Arial"/>
          <w:sz w:val="16"/>
          <w:szCs w:val="24"/>
        </w:rPr>
        <w:tab/>
      </w:r>
      <w:r>
        <w:rPr>
          <w:rFonts w:cs="Arial"/>
          <w:sz w:val="16"/>
          <w:szCs w:val="24"/>
        </w:rPr>
        <w:tab/>
      </w:r>
      <w:r>
        <w:rPr>
          <w:rFonts w:cs="Arial"/>
          <w:sz w:val="16"/>
          <w:szCs w:val="24"/>
        </w:rPr>
        <w:tab/>
      </w:r>
    </w:p>
    <w:p w:rsidR="006C5292" w:rsidRDefault="006C5292" w:rsidP="00F127D0">
      <w:pPr>
        <w:pStyle w:val="NoSpacing"/>
        <w:jc w:val="both"/>
        <w:rPr>
          <w:rFonts w:cs="Arial"/>
          <w:b/>
          <w:szCs w:val="24"/>
        </w:rPr>
      </w:pPr>
      <w:r>
        <w:rPr>
          <w:rFonts w:cs="Arial"/>
          <w:sz w:val="20"/>
          <w:szCs w:val="20"/>
        </w:rPr>
        <w:tab/>
      </w:r>
      <w:r>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Pr>
          <w:rFonts w:cs="Arial"/>
          <w:sz w:val="20"/>
          <w:szCs w:val="20"/>
        </w:rPr>
        <w:tab/>
      </w:r>
      <w:r w:rsidR="00F127D0" w:rsidRPr="004A7429">
        <w:rPr>
          <w:rFonts w:cs="Arial"/>
          <w:b/>
          <w:sz w:val="20"/>
          <w:szCs w:val="20"/>
        </w:rPr>
        <w:t>Sd/-</w:t>
      </w:r>
    </w:p>
    <w:p w:rsidR="006C5292" w:rsidRPr="00AB2DD6" w:rsidRDefault="006C5292" w:rsidP="006C5292">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6C5292" w:rsidRDefault="006C5292" w:rsidP="006C5292">
      <w:pPr>
        <w:spacing w:after="0" w:line="240" w:lineRule="auto"/>
        <w:jc w:val="both"/>
        <w:rPr>
          <w:rFonts w:cs="Arial"/>
          <w:b/>
          <w:szCs w:val="24"/>
        </w:rPr>
      </w:pPr>
      <w:r w:rsidRPr="00AB2DD6">
        <w:rPr>
          <w:rFonts w:cs="Arial"/>
          <w:b/>
          <w:szCs w:val="24"/>
        </w:rPr>
        <w:t xml:space="preserve">                                                                        State Information Commissioner</w:t>
      </w:r>
    </w:p>
    <w:p w:rsidR="004B165A" w:rsidRDefault="004B165A" w:rsidP="006C5292">
      <w:pPr>
        <w:spacing w:after="0" w:line="240" w:lineRule="auto"/>
        <w:jc w:val="both"/>
        <w:rPr>
          <w:rFonts w:cs="Arial"/>
          <w:b/>
          <w:szCs w:val="24"/>
        </w:rPr>
      </w:pPr>
    </w:p>
    <w:p w:rsidR="002C2161" w:rsidRDefault="004B165A" w:rsidP="00421B51">
      <w:pPr>
        <w:spacing w:after="0" w:line="240" w:lineRule="auto"/>
        <w:jc w:val="both"/>
      </w:pPr>
      <w:r w:rsidRPr="00E84DE5">
        <w:rPr>
          <w:rFonts w:cs="Arial"/>
          <w:b/>
          <w:sz w:val="20"/>
          <w:szCs w:val="20"/>
        </w:rPr>
        <w:t>CC:</w:t>
      </w:r>
      <w:r w:rsidRPr="00E84DE5">
        <w:rPr>
          <w:rFonts w:cs="Arial"/>
          <w:b/>
          <w:sz w:val="20"/>
          <w:szCs w:val="20"/>
        </w:rPr>
        <w:tab/>
        <w:t>The Chief Administrator, Greater Ludhiana Dev. Authority</w:t>
      </w:r>
      <w:r w:rsidR="00E84DE5">
        <w:rPr>
          <w:rFonts w:cs="Arial"/>
          <w:b/>
          <w:sz w:val="20"/>
          <w:szCs w:val="20"/>
        </w:rPr>
        <w:t xml:space="preserve"> (GLADA)</w:t>
      </w:r>
      <w:r w:rsidRPr="00E84DE5">
        <w:rPr>
          <w:rFonts w:cs="Arial"/>
          <w:b/>
          <w:sz w:val="20"/>
          <w:szCs w:val="20"/>
        </w:rPr>
        <w:t>, Ludhiana.</w:t>
      </w:r>
    </w:p>
    <w:sectPr w:rsidR="002C2161" w:rsidSect="00A5625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E75A8"/>
    <w:rsid w:val="000350B4"/>
    <w:rsid w:val="0004603E"/>
    <w:rsid w:val="000A33F0"/>
    <w:rsid w:val="00120EBC"/>
    <w:rsid w:val="00195AC9"/>
    <w:rsid w:val="001F1833"/>
    <w:rsid w:val="001F73ED"/>
    <w:rsid w:val="00206A13"/>
    <w:rsid w:val="00225670"/>
    <w:rsid w:val="00255318"/>
    <w:rsid w:val="0027633E"/>
    <w:rsid w:val="002C2161"/>
    <w:rsid w:val="002E75A8"/>
    <w:rsid w:val="00421B51"/>
    <w:rsid w:val="004237ED"/>
    <w:rsid w:val="004B165A"/>
    <w:rsid w:val="004D0BA0"/>
    <w:rsid w:val="004F2D0E"/>
    <w:rsid w:val="00541620"/>
    <w:rsid w:val="005625CE"/>
    <w:rsid w:val="005C733E"/>
    <w:rsid w:val="00607CB1"/>
    <w:rsid w:val="006127F7"/>
    <w:rsid w:val="0067125F"/>
    <w:rsid w:val="006B3B0E"/>
    <w:rsid w:val="006C5292"/>
    <w:rsid w:val="006D4636"/>
    <w:rsid w:val="007564CD"/>
    <w:rsid w:val="00782350"/>
    <w:rsid w:val="007E1483"/>
    <w:rsid w:val="007F08CC"/>
    <w:rsid w:val="008122AD"/>
    <w:rsid w:val="008F38B0"/>
    <w:rsid w:val="00966ED1"/>
    <w:rsid w:val="009B4B31"/>
    <w:rsid w:val="00A56256"/>
    <w:rsid w:val="00AA5907"/>
    <w:rsid w:val="00BA1AF2"/>
    <w:rsid w:val="00BB1899"/>
    <w:rsid w:val="00BB7EC2"/>
    <w:rsid w:val="00C13D57"/>
    <w:rsid w:val="00CF29AE"/>
    <w:rsid w:val="00D97E62"/>
    <w:rsid w:val="00E57EF9"/>
    <w:rsid w:val="00E774C8"/>
    <w:rsid w:val="00E84DE5"/>
    <w:rsid w:val="00F127D0"/>
    <w:rsid w:val="00F346BE"/>
    <w:rsid w:val="00FD4EF8"/>
    <w:rsid w:val="00FF0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A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5A8"/>
    <w:rPr>
      <w:color w:val="0000FF" w:themeColor="hyperlink"/>
      <w:u w:val="single"/>
    </w:rPr>
  </w:style>
  <w:style w:type="paragraph" w:styleId="NoSpacing">
    <w:name w:val="No Spacing"/>
    <w:uiPriority w:val="1"/>
    <w:qFormat/>
    <w:rsid w:val="002E75A8"/>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415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33</cp:revision>
  <cp:lastPrinted>2018-01-08T04:53:00Z</cp:lastPrinted>
  <dcterms:created xsi:type="dcterms:W3CDTF">2018-01-01T05:25:00Z</dcterms:created>
  <dcterms:modified xsi:type="dcterms:W3CDTF">2018-01-08T04:56:00Z</dcterms:modified>
</cp:coreProperties>
</file>